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C0BBE" w14:textId="77777777" w:rsidR="000F3D43" w:rsidRPr="008358F8" w:rsidRDefault="000F3D43">
      <w:pPr>
        <w:rPr>
          <w:b/>
          <w:lang w:val="de-CH"/>
        </w:rPr>
      </w:pPr>
      <w:r w:rsidRPr="008358F8">
        <w:rPr>
          <w:i/>
          <w:lang w:val="de-CH"/>
        </w:rPr>
        <w:t>Name des Komitees (</w:t>
      </w:r>
      <w:proofErr w:type="spellStart"/>
      <w:r w:rsidRPr="008358F8">
        <w:rPr>
          <w:i/>
          <w:lang w:val="de-CH"/>
        </w:rPr>
        <w:t>max</w:t>
      </w:r>
      <w:proofErr w:type="spellEnd"/>
      <w:r w:rsidRPr="008358F8">
        <w:rPr>
          <w:i/>
          <w:lang w:val="de-CH"/>
        </w:rPr>
        <w:t xml:space="preserve"> 40 Zeichen</w:t>
      </w:r>
      <w:proofErr w:type="gramStart"/>
      <w:r w:rsidRPr="008358F8">
        <w:rPr>
          <w:i/>
          <w:lang w:val="de-CH"/>
        </w:rPr>
        <w:t>) :</w:t>
      </w:r>
      <w:proofErr w:type="gramEnd"/>
      <w:r w:rsidRPr="008358F8">
        <w:rPr>
          <w:b/>
          <w:lang w:val="de-CH"/>
        </w:rPr>
        <w:t xml:space="preserve"> </w:t>
      </w:r>
    </w:p>
    <w:p w14:paraId="556B5C34" w14:textId="77777777" w:rsidR="00355414" w:rsidRPr="008358F8" w:rsidRDefault="00355414">
      <w:pPr>
        <w:rPr>
          <w:b/>
          <w:lang w:val="de-CH"/>
        </w:rPr>
      </w:pPr>
      <w:proofErr w:type="spellStart"/>
      <w:r w:rsidRPr="008358F8">
        <w:rPr>
          <w:b/>
          <w:lang w:val="de-CH"/>
        </w:rPr>
        <w:t>Comité</w:t>
      </w:r>
      <w:proofErr w:type="spellEnd"/>
      <w:r w:rsidRPr="008358F8">
        <w:rPr>
          <w:b/>
          <w:lang w:val="de-CH"/>
        </w:rPr>
        <w:t xml:space="preserve"> « RIE3, </w:t>
      </w:r>
      <w:proofErr w:type="gramStart"/>
      <w:r w:rsidRPr="008358F8">
        <w:rPr>
          <w:b/>
          <w:lang w:val="de-CH"/>
        </w:rPr>
        <w:t>RFFA :</w:t>
      </w:r>
      <w:proofErr w:type="gramEnd"/>
      <w:r w:rsidRPr="008358F8">
        <w:rPr>
          <w:b/>
          <w:lang w:val="de-CH"/>
        </w:rPr>
        <w:t xml:space="preserve"> Non </w:t>
      </w:r>
      <w:proofErr w:type="spellStart"/>
      <w:r w:rsidRPr="008358F8">
        <w:rPr>
          <w:b/>
          <w:lang w:val="de-CH"/>
        </w:rPr>
        <w:t>c’est</w:t>
      </w:r>
      <w:proofErr w:type="spellEnd"/>
      <w:r w:rsidRPr="008358F8">
        <w:rPr>
          <w:b/>
          <w:lang w:val="de-CH"/>
        </w:rPr>
        <w:t xml:space="preserve"> Non ! »</w:t>
      </w:r>
    </w:p>
    <w:p w14:paraId="12BD0B1D" w14:textId="77777777" w:rsidR="00355414" w:rsidRPr="008358F8" w:rsidRDefault="00355414">
      <w:pPr>
        <w:rPr>
          <w:lang w:val="de-CH"/>
        </w:rPr>
      </w:pPr>
    </w:p>
    <w:p w14:paraId="7960114D" w14:textId="77777777" w:rsidR="000F3D43" w:rsidRPr="008358F8" w:rsidRDefault="001E6B00">
      <w:pPr>
        <w:rPr>
          <w:i/>
          <w:lang w:val="de-CH"/>
        </w:rPr>
      </w:pPr>
      <w:r w:rsidRPr="008358F8">
        <w:rPr>
          <w:i/>
          <w:lang w:val="de-CH"/>
        </w:rPr>
        <w:t>Marginal</w:t>
      </w:r>
      <w:r w:rsidR="000F3D43" w:rsidRPr="008358F8">
        <w:rPr>
          <w:i/>
          <w:lang w:val="de-CH"/>
        </w:rPr>
        <w:t>i</w:t>
      </w:r>
      <w:r w:rsidRPr="008358F8">
        <w:rPr>
          <w:i/>
          <w:lang w:val="de-CH"/>
        </w:rPr>
        <w:t>e neben Abschnitt</w:t>
      </w:r>
      <w:r w:rsidR="000F3D43" w:rsidRPr="008358F8">
        <w:rPr>
          <w:i/>
          <w:lang w:val="de-CH"/>
        </w:rPr>
        <w:t xml:space="preserve"> (</w:t>
      </w:r>
      <w:proofErr w:type="spellStart"/>
      <w:r w:rsidR="000F3D43" w:rsidRPr="008358F8">
        <w:rPr>
          <w:i/>
          <w:lang w:val="de-CH"/>
        </w:rPr>
        <w:t>max</w:t>
      </w:r>
      <w:proofErr w:type="spellEnd"/>
      <w:r w:rsidR="000F3D43" w:rsidRPr="008358F8">
        <w:rPr>
          <w:i/>
          <w:lang w:val="de-CH"/>
        </w:rPr>
        <w:t xml:space="preserve"> 35 Zeichen</w:t>
      </w:r>
      <w:proofErr w:type="gramStart"/>
      <w:r w:rsidR="000F3D43" w:rsidRPr="008358F8">
        <w:rPr>
          <w:i/>
          <w:lang w:val="de-CH"/>
        </w:rPr>
        <w:t>)</w:t>
      </w:r>
      <w:r w:rsidRPr="008358F8">
        <w:rPr>
          <w:i/>
          <w:lang w:val="de-CH"/>
        </w:rPr>
        <w:t> :</w:t>
      </w:r>
      <w:proofErr w:type="gramEnd"/>
      <w:r w:rsidRPr="008358F8">
        <w:rPr>
          <w:i/>
          <w:lang w:val="de-CH"/>
        </w:rPr>
        <w:t xml:space="preserve"> </w:t>
      </w:r>
    </w:p>
    <w:p w14:paraId="7584B8E5" w14:textId="265D5589" w:rsidR="00355414" w:rsidRDefault="000F3D43">
      <w:pPr>
        <w:rPr>
          <w:b/>
          <w:lang w:val="fr-CH"/>
        </w:rPr>
      </w:pPr>
      <w:r>
        <w:rPr>
          <w:b/>
          <w:lang w:val="fr-CH"/>
        </w:rPr>
        <w:t>NON à une nouvelle arnaque</w:t>
      </w:r>
      <w:r w:rsidR="00ED6F70">
        <w:rPr>
          <w:b/>
          <w:lang w:val="fr-CH"/>
        </w:rPr>
        <w:t xml:space="preserve"> fiscale</w:t>
      </w:r>
    </w:p>
    <w:p w14:paraId="5D18386E" w14:textId="4336BF7F" w:rsidR="00ED6F70" w:rsidRPr="00424D40" w:rsidRDefault="00ED6F70">
      <w:pPr>
        <w:rPr>
          <w:i/>
          <w:lang w:val="en"/>
        </w:rPr>
      </w:pPr>
      <w:r w:rsidRPr="00424D40">
        <w:rPr>
          <w:i/>
          <w:lang w:val="en"/>
        </w:rPr>
        <w:t xml:space="preserve">(auf D : </w:t>
      </w:r>
      <w:proofErr w:type="spellStart"/>
      <w:r w:rsidRPr="00424D40">
        <w:rPr>
          <w:i/>
          <w:lang w:val="en"/>
        </w:rPr>
        <w:t>Steuerbschiss</w:t>
      </w:r>
      <w:proofErr w:type="spellEnd"/>
      <w:r w:rsidRPr="00424D40">
        <w:rPr>
          <w:i/>
          <w:lang w:val="en"/>
        </w:rPr>
        <w:t>)</w:t>
      </w:r>
    </w:p>
    <w:p w14:paraId="7FB62831" w14:textId="77777777" w:rsidR="000F3D43" w:rsidRPr="00424D40" w:rsidRDefault="000F3D43">
      <w:pPr>
        <w:rPr>
          <w:b/>
          <w:lang w:val="en"/>
        </w:rPr>
      </w:pPr>
    </w:p>
    <w:p w14:paraId="0A30DB83" w14:textId="77777777" w:rsidR="000F3D43" w:rsidRPr="00424D40" w:rsidRDefault="000F3D43">
      <w:pPr>
        <w:rPr>
          <w:i/>
          <w:lang w:val="en"/>
        </w:rPr>
      </w:pPr>
      <w:r w:rsidRPr="00424D40">
        <w:rPr>
          <w:i/>
          <w:lang w:val="en"/>
        </w:rPr>
        <w:t xml:space="preserve">Text (2'000 </w:t>
      </w:r>
      <w:proofErr w:type="spellStart"/>
      <w:r w:rsidRPr="00424D40">
        <w:rPr>
          <w:i/>
          <w:lang w:val="en"/>
        </w:rPr>
        <w:t>Zeichen</w:t>
      </w:r>
      <w:proofErr w:type="spellEnd"/>
      <w:r w:rsidRPr="00424D40">
        <w:rPr>
          <w:i/>
          <w:lang w:val="en"/>
        </w:rPr>
        <w:t>) :</w:t>
      </w:r>
    </w:p>
    <w:p w14:paraId="0F61DFDF" w14:textId="3AD370AE" w:rsidR="00D00627" w:rsidRDefault="00D00627">
      <w:pPr>
        <w:rPr>
          <w:lang w:val="fr-CH"/>
        </w:rPr>
      </w:pPr>
      <w:r>
        <w:rPr>
          <w:lang w:val="fr-CH"/>
        </w:rPr>
        <w:t>La Réforme de la fiscalité et du financement de l’AVS (RFFA)</w:t>
      </w:r>
      <w:r w:rsidR="00203FED">
        <w:rPr>
          <w:lang w:val="fr-CH"/>
        </w:rPr>
        <w:t xml:space="preserve"> est tout aussi</w:t>
      </w:r>
      <w:r>
        <w:rPr>
          <w:lang w:val="fr-CH"/>
        </w:rPr>
        <w:t xml:space="preserve"> inacceptable que la Réforme de l’imposition des entreprises III (RIE3)</w:t>
      </w:r>
      <w:r w:rsidR="006211B6">
        <w:rPr>
          <w:lang w:val="fr-CH"/>
        </w:rPr>
        <w:t>, qui a été balayée</w:t>
      </w:r>
      <w:r>
        <w:rPr>
          <w:lang w:val="fr-CH"/>
        </w:rPr>
        <w:t xml:space="preserve"> </w:t>
      </w:r>
      <w:r w:rsidR="00AC5DCE">
        <w:rPr>
          <w:lang w:val="fr-CH"/>
        </w:rPr>
        <w:t>par</w:t>
      </w:r>
      <w:r>
        <w:rPr>
          <w:lang w:val="fr-CH"/>
        </w:rPr>
        <w:t xml:space="preserve"> près de 60% de NON</w:t>
      </w:r>
      <w:r w:rsidR="00D207EB">
        <w:rPr>
          <w:lang w:val="fr-CH"/>
        </w:rPr>
        <w:t xml:space="preserve"> il y a deux ans</w:t>
      </w:r>
      <w:r>
        <w:rPr>
          <w:lang w:val="fr-CH"/>
        </w:rPr>
        <w:t>. Le message</w:t>
      </w:r>
      <w:r w:rsidR="00ED6F70">
        <w:rPr>
          <w:lang w:val="fr-CH"/>
        </w:rPr>
        <w:t xml:space="preserve"> de la population</w:t>
      </w:r>
      <w:r>
        <w:rPr>
          <w:lang w:val="fr-CH"/>
        </w:rPr>
        <w:t xml:space="preserve"> était clair : nous refusons de nouveaux </w:t>
      </w:r>
      <w:r w:rsidR="00ED6F70">
        <w:rPr>
          <w:lang w:val="fr-CH"/>
        </w:rPr>
        <w:t>privilèges</w:t>
      </w:r>
      <w:r w:rsidR="008358F8">
        <w:rPr>
          <w:lang w:val="fr-CH"/>
        </w:rPr>
        <w:t xml:space="preserve"> </w:t>
      </w:r>
      <w:r>
        <w:rPr>
          <w:lang w:val="fr-CH"/>
        </w:rPr>
        <w:t>pour les grandes entreprises sur le dos de la classe moyenne et des services</w:t>
      </w:r>
      <w:r w:rsidR="00ED6F70">
        <w:rPr>
          <w:lang w:val="fr-CH"/>
        </w:rPr>
        <w:t xml:space="preserve"> publics</w:t>
      </w:r>
      <w:r>
        <w:rPr>
          <w:lang w:val="fr-CH"/>
        </w:rPr>
        <w:t xml:space="preserve">. Pourtant, le parlement a ignoré ce vote et revient avec la même recette. </w:t>
      </w:r>
      <w:r w:rsidR="00AB0F59">
        <w:rPr>
          <w:lang w:val="fr-CH"/>
        </w:rPr>
        <w:t xml:space="preserve">Pour faire passer la pilule, le projet est enrobé </w:t>
      </w:r>
      <w:r>
        <w:rPr>
          <w:lang w:val="fr-CH"/>
        </w:rPr>
        <w:t>par un financement transitoire de l’</w:t>
      </w:r>
      <w:r w:rsidR="00ED6F70">
        <w:rPr>
          <w:lang w:val="fr-CH"/>
        </w:rPr>
        <w:t xml:space="preserve">AVS. Ne soyons pas dupes : </w:t>
      </w:r>
      <w:r>
        <w:rPr>
          <w:lang w:val="fr-CH"/>
        </w:rPr>
        <w:t>financer l’AVS est une obligation constitutionnelle</w:t>
      </w:r>
      <w:r w:rsidR="00AB0F59">
        <w:rPr>
          <w:lang w:val="fr-CH"/>
        </w:rPr>
        <w:t xml:space="preserve"> que le parlement doit remplir</w:t>
      </w:r>
      <w:r w:rsidR="00A901BF">
        <w:rPr>
          <w:lang w:val="fr-CH"/>
        </w:rPr>
        <w:t xml:space="preserve"> ! </w:t>
      </w:r>
      <w:r w:rsidR="001B51F4">
        <w:rPr>
          <w:lang w:val="fr-CH"/>
        </w:rPr>
        <w:t>La marchander</w:t>
      </w:r>
      <w:r w:rsidR="001F45A4">
        <w:rPr>
          <w:lang w:val="fr-CH"/>
        </w:rPr>
        <w:t xml:space="preserve"> </w:t>
      </w:r>
      <w:r w:rsidR="001B51F4">
        <w:rPr>
          <w:lang w:val="fr-CH"/>
        </w:rPr>
        <w:t xml:space="preserve">avec </w:t>
      </w:r>
      <w:r w:rsidR="00ED6F70">
        <w:rPr>
          <w:lang w:val="fr-CH"/>
        </w:rPr>
        <w:t xml:space="preserve">une </w:t>
      </w:r>
      <w:r w:rsidR="001F45A4">
        <w:rPr>
          <w:lang w:val="fr-CH"/>
        </w:rPr>
        <w:t xml:space="preserve">réforme fiscale ruineuse </w:t>
      </w:r>
      <w:r w:rsidR="00ED6F70">
        <w:rPr>
          <w:lang w:val="fr-CH"/>
        </w:rPr>
        <w:t xml:space="preserve">est </w:t>
      </w:r>
      <w:r w:rsidR="003D396A">
        <w:rPr>
          <w:lang w:val="fr-CH"/>
        </w:rPr>
        <w:t>malhonnête.</w:t>
      </w:r>
    </w:p>
    <w:p w14:paraId="38D63917" w14:textId="77777777" w:rsidR="00D00627" w:rsidRDefault="00D00627">
      <w:pPr>
        <w:rPr>
          <w:lang w:val="fr-CH"/>
        </w:rPr>
      </w:pPr>
    </w:p>
    <w:p w14:paraId="0D590159" w14:textId="51AFD542" w:rsidR="00A901BF" w:rsidRDefault="00A901BF">
      <w:pPr>
        <w:rPr>
          <w:lang w:val="fr-CH"/>
        </w:rPr>
      </w:pPr>
      <w:r>
        <w:rPr>
          <w:lang w:val="fr-CH"/>
        </w:rPr>
        <w:t xml:space="preserve">Des milliards de francs de pertes pour les Cantons et les Communes, c’est ce </w:t>
      </w:r>
      <w:r w:rsidR="00917427">
        <w:rPr>
          <w:lang w:val="fr-CH"/>
        </w:rPr>
        <w:t xml:space="preserve">que nous réserve RFFA, comme </w:t>
      </w:r>
      <w:r>
        <w:rPr>
          <w:lang w:val="fr-CH"/>
        </w:rPr>
        <w:t>RIE3. Les conséquences se feront sentir sur les crèches,</w:t>
      </w:r>
      <w:r w:rsidR="00D207EB" w:rsidRPr="00D207EB">
        <w:rPr>
          <w:lang w:val="fr-CH"/>
        </w:rPr>
        <w:t xml:space="preserve"> </w:t>
      </w:r>
      <w:r w:rsidR="00D207EB">
        <w:rPr>
          <w:lang w:val="fr-CH"/>
        </w:rPr>
        <w:t>les écoles,</w:t>
      </w:r>
      <w:r>
        <w:rPr>
          <w:lang w:val="fr-CH"/>
        </w:rPr>
        <w:t xml:space="preserve"> les subsides d’assurance maladie, le soin aux personnes âgées</w:t>
      </w:r>
      <w:r w:rsidR="00D207EB">
        <w:rPr>
          <w:lang w:val="fr-CH"/>
        </w:rPr>
        <w:t>, la sécurité</w:t>
      </w:r>
      <w:r>
        <w:rPr>
          <w:lang w:val="fr-CH"/>
        </w:rPr>
        <w:t xml:space="preserve">. </w:t>
      </w:r>
      <w:r w:rsidR="00D207EB">
        <w:rPr>
          <w:lang w:val="fr-CH"/>
        </w:rPr>
        <w:t xml:space="preserve">Nous serons toutes et tous touchés, en particulier </w:t>
      </w:r>
      <w:r>
        <w:rPr>
          <w:lang w:val="fr-CH"/>
        </w:rPr>
        <w:t>l</w:t>
      </w:r>
      <w:r w:rsidR="00D207EB">
        <w:rPr>
          <w:lang w:val="fr-CH"/>
        </w:rPr>
        <w:t>es femmes,</w:t>
      </w:r>
      <w:r>
        <w:rPr>
          <w:lang w:val="fr-CH"/>
        </w:rPr>
        <w:t xml:space="preserve"> les familles </w:t>
      </w:r>
      <w:r w:rsidR="00D207EB">
        <w:rPr>
          <w:lang w:val="fr-CH"/>
        </w:rPr>
        <w:t>et les plus démuni</w:t>
      </w:r>
      <w:r w:rsidR="00AB0F59">
        <w:rPr>
          <w:lang w:val="fr-CH"/>
        </w:rPr>
        <w:t>-e-</w:t>
      </w:r>
      <w:r w:rsidR="00D207EB">
        <w:rPr>
          <w:lang w:val="fr-CH"/>
        </w:rPr>
        <w:t>s.</w:t>
      </w:r>
    </w:p>
    <w:p w14:paraId="2A956C94" w14:textId="77777777" w:rsidR="00A901BF" w:rsidRDefault="00A901BF">
      <w:pPr>
        <w:rPr>
          <w:lang w:val="fr-CH"/>
        </w:rPr>
      </w:pPr>
    </w:p>
    <w:p w14:paraId="41733AEA" w14:textId="77777777" w:rsidR="00A901BF" w:rsidRDefault="00A901BF">
      <w:pPr>
        <w:rPr>
          <w:lang w:val="fr-CH"/>
        </w:rPr>
      </w:pPr>
      <w:r>
        <w:rPr>
          <w:lang w:val="fr-CH"/>
        </w:rPr>
        <w:t xml:space="preserve">Les cadeaux aux grandes entreprises seront payés par </w:t>
      </w:r>
      <w:r w:rsidR="00D207EB">
        <w:rPr>
          <w:lang w:val="fr-CH"/>
        </w:rPr>
        <w:t>la population, à travers nos impôts</w:t>
      </w:r>
      <w:r>
        <w:rPr>
          <w:lang w:val="fr-CH"/>
        </w:rPr>
        <w:t xml:space="preserve">. </w:t>
      </w:r>
      <w:r w:rsidR="00D207EB">
        <w:rPr>
          <w:lang w:val="fr-CH"/>
        </w:rPr>
        <w:t xml:space="preserve">Les injustices seront prolongées : </w:t>
      </w:r>
      <w:r w:rsidR="004E7CAF">
        <w:rPr>
          <w:lang w:val="fr-CH"/>
        </w:rPr>
        <w:t>nous payons des impôts jusqu’au dernier centime de notre salaire</w:t>
      </w:r>
      <w:r w:rsidR="00651F14">
        <w:rPr>
          <w:lang w:val="fr-CH"/>
        </w:rPr>
        <w:t xml:space="preserve">, </w:t>
      </w:r>
      <w:r w:rsidR="00AA4469">
        <w:rPr>
          <w:lang w:val="fr-CH"/>
        </w:rPr>
        <w:t xml:space="preserve">alors que </w:t>
      </w:r>
      <w:r w:rsidR="00651F14">
        <w:rPr>
          <w:lang w:val="fr-CH"/>
        </w:rPr>
        <w:t xml:space="preserve">les actionnaires profitent de généreuses réductions sur leurs dividendes. </w:t>
      </w:r>
      <w:r w:rsidR="00AB0F59">
        <w:rPr>
          <w:lang w:val="fr-CH"/>
        </w:rPr>
        <w:t>Les</w:t>
      </w:r>
      <w:r w:rsidR="00651F14">
        <w:rPr>
          <w:lang w:val="fr-CH"/>
        </w:rPr>
        <w:t xml:space="preserve"> </w:t>
      </w:r>
      <w:r w:rsidR="002B257A">
        <w:rPr>
          <w:lang w:val="fr-CH"/>
        </w:rPr>
        <w:t>d</w:t>
      </w:r>
      <w:r w:rsidR="00651F14">
        <w:rPr>
          <w:lang w:val="fr-CH"/>
        </w:rPr>
        <w:t>éductions d’impôts des multinationales iront même jusqu’à 70% !</w:t>
      </w:r>
    </w:p>
    <w:p w14:paraId="7CA7F1FB" w14:textId="77777777" w:rsidR="00A901BF" w:rsidRDefault="00A901BF">
      <w:pPr>
        <w:rPr>
          <w:lang w:val="fr-CH"/>
        </w:rPr>
      </w:pPr>
    </w:p>
    <w:p w14:paraId="506AD38A" w14:textId="00292512" w:rsidR="00141DCD" w:rsidRDefault="00651F14">
      <w:pPr>
        <w:rPr>
          <w:lang w:val="fr-CH"/>
        </w:rPr>
      </w:pPr>
      <w:r>
        <w:rPr>
          <w:lang w:val="fr-CH"/>
        </w:rPr>
        <w:t xml:space="preserve">La RFFA nous mène dans une impasse. La Suisse continuera d’être la locomotive de la sous-enchère fiscale internationale, avec des outils d’évasion douteux. </w:t>
      </w:r>
      <w:r w:rsidRPr="001F45A4">
        <w:rPr>
          <w:lang w:val="fr-CH"/>
        </w:rPr>
        <w:t>C’est un jeu dangereux</w:t>
      </w:r>
      <w:r w:rsidR="001F45A4">
        <w:rPr>
          <w:lang w:val="fr-CH"/>
        </w:rPr>
        <w:t xml:space="preserve">, </w:t>
      </w:r>
      <w:r w:rsidR="00141DCD">
        <w:rPr>
          <w:lang w:val="fr-CH"/>
        </w:rPr>
        <w:t>risquant de nous conduire</w:t>
      </w:r>
      <w:r w:rsidR="001F45A4">
        <w:rPr>
          <w:lang w:val="fr-CH"/>
        </w:rPr>
        <w:t xml:space="preserve"> </w:t>
      </w:r>
      <w:r w:rsidR="00141DCD">
        <w:rPr>
          <w:lang w:val="fr-CH"/>
        </w:rPr>
        <w:t>à nouveau sur une</w:t>
      </w:r>
      <w:r w:rsidR="001F45A4">
        <w:rPr>
          <w:lang w:val="fr-CH"/>
        </w:rPr>
        <w:t xml:space="preserve"> liste noire. La Suisse continue de subtiliser des recettes aux pays du Sud</w:t>
      </w:r>
      <w:r w:rsidR="00141DCD">
        <w:rPr>
          <w:lang w:val="fr-CH"/>
        </w:rPr>
        <w:t>, qui en ont grandement besoin</w:t>
      </w:r>
      <w:r w:rsidR="001F45A4">
        <w:rPr>
          <w:lang w:val="fr-CH"/>
        </w:rPr>
        <w:t>.</w:t>
      </w:r>
      <w:r w:rsidRPr="001F45A4">
        <w:rPr>
          <w:lang w:val="fr-CH"/>
        </w:rPr>
        <w:t xml:space="preserve"> </w:t>
      </w:r>
    </w:p>
    <w:p w14:paraId="51FB1541" w14:textId="559098CE" w:rsidR="00651F14" w:rsidRDefault="00651F14">
      <w:pPr>
        <w:rPr>
          <w:lang w:val="fr-CH"/>
        </w:rPr>
      </w:pPr>
      <w:r>
        <w:rPr>
          <w:lang w:val="fr-CH"/>
        </w:rPr>
        <w:t>La stabilité et les services de la Suisse la rende attractive p</w:t>
      </w:r>
      <w:bookmarkStart w:id="0" w:name="_GoBack"/>
      <w:bookmarkEnd w:id="0"/>
      <w:r>
        <w:rPr>
          <w:lang w:val="fr-CH"/>
        </w:rPr>
        <w:t>our les entreprises qui apporte</w:t>
      </w:r>
      <w:r w:rsidR="007954D9">
        <w:rPr>
          <w:lang w:val="fr-CH"/>
        </w:rPr>
        <w:t>nt</w:t>
      </w:r>
      <w:r>
        <w:rPr>
          <w:lang w:val="fr-CH"/>
        </w:rPr>
        <w:t xml:space="preserve"> une</w:t>
      </w:r>
      <w:r w:rsidR="00141DCD">
        <w:rPr>
          <w:lang w:val="fr-CH"/>
        </w:rPr>
        <w:t xml:space="preserve"> réelle</w:t>
      </w:r>
      <w:r>
        <w:rPr>
          <w:lang w:val="fr-CH"/>
        </w:rPr>
        <w:t xml:space="preserve"> valeur ajoutée. Ces atouts ne doivent pas être </w:t>
      </w:r>
      <w:r w:rsidR="006211B6">
        <w:rPr>
          <w:lang w:val="fr-CH"/>
        </w:rPr>
        <w:t>bradés pour attiser l’évasion fiscale.</w:t>
      </w:r>
    </w:p>
    <w:p w14:paraId="286B4E2F" w14:textId="77777777" w:rsidR="006211B6" w:rsidRDefault="006211B6">
      <w:pPr>
        <w:rPr>
          <w:lang w:val="fr-CH"/>
        </w:rPr>
      </w:pPr>
    </w:p>
    <w:p w14:paraId="37A3264F" w14:textId="26CAADB9" w:rsidR="006211B6" w:rsidRDefault="006211B6">
      <w:pPr>
        <w:rPr>
          <w:lang w:val="fr-CH"/>
        </w:rPr>
      </w:pPr>
      <w:r>
        <w:rPr>
          <w:lang w:val="fr-CH"/>
        </w:rPr>
        <w:t xml:space="preserve">Votons NON à </w:t>
      </w:r>
      <w:r w:rsidR="003A59B5">
        <w:rPr>
          <w:lang w:val="fr-CH"/>
        </w:rPr>
        <w:t>cette arnaque</w:t>
      </w:r>
      <w:r>
        <w:rPr>
          <w:lang w:val="fr-CH"/>
        </w:rPr>
        <w:t>, pour une réforme fiscale sans démantèlement social.</w:t>
      </w:r>
    </w:p>
    <w:p w14:paraId="0901783F" w14:textId="77777777" w:rsidR="000F3D43" w:rsidRDefault="000F3D43">
      <w:pPr>
        <w:rPr>
          <w:lang w:val="fr-CH"/>
        </w:rPr>
      </w:pPr>
    </w:p>
    <w:p w14:paraId="00D52FA6" w14:textId="67A33C81" w:rsidR="006923BB" w:rsidRPr="000F3D43" w:rsidRDefault="006923BB" w:rsidP="006923BB">
      <w:pPr>
        <w:rPr>
          <w:i/>
          <w:lang w:val="fr-CH"/>
        </w:rPr>
      </w:pPr>
      <w:proofErr w:type="spellStart"/>
      <w:r w:rsidRPr="000F3D43">
        <w:rPr>
          <w:i/>
          <w:lang w:val="fr-CH"/>
        </w:rPr>
        <w:t>Website</w:t>
      </w:r>
      <w:proofErr w:type="spellEnd"/>
      <w:r w:rsidRPr="000F3D43">
        <w:rPr>
          <w:i/>
          <w:lang w:val="fr-CH"/>
        </w:rPr>
        <w:t>-Adresse :</w:t>
      </w:r>
      <w:r>
        <w:rPr>
          <w:i/>
          <w:lang w:val="fr-CH"/>
        </w:rPr>
        <w:t> </w:t>
      </w:r>
      <w:hyperlink r:id="rId5" w:history="1">
        <w:r w:rsidR="00424D40" w:rsidRPr="00443EE2">
          <w:rPr>
            <w:rStyle w:val="Lienhypertexte"/>
            <w:lang w:val="fr-CH"/>
          </w:rPr>
          <w:t>www.non-rffa.ch</w:t>
        </w:r>
      </w:hyperlink>
      <w:r w:rsidR="00424D40">
        <w:rPr>
          <w:lang w:val="fr-CH"/>
        </w:rPr>
        <w:t xml:space="preserve"> </w:t>
      </w:r>
    </w:p>
    <w:p w14:paraId="6E480A68" w14:textId="77777777" w:rsidR="00355414" w:rsidRPr="00355414" w:rsidRDefault="00355414" w:rsidP="00355414">
      <w:pPr>
        <w:rPr>
          <w:rFonts w:ascii="Times New Roman" w:hAnsi="Times New Roman" w:cs="Times New Roman"/>
          <w:color w:val="000000"/>
          <w:lang w:eastAsia="fr-FR"/>
        </w:rPr>
      </w:pPr>
      <w:r w:rsidRPr="00355414">
        <w:rPr>
          <w:rFonts w:ascii="Arial" w:hAnsi="Arial" w:cs="Arial"/>
          <w:color w:val="000000"/>
          <w:sz w:val="20"/>
          <w:szCs w:val="20"/>
          <w:lang w:val="de-CH" w:eastAsia="fr-FR"/>
        </w:rPr>
        <w:t> </w:t>
      </w:r>
    </w:p>
    <w:p w14:paraId="5CC43343" w14:textId="77777777" w:rsidR="00355414" w:rsidRPr="00355414" w:rsidRDefault="00355414">
      <w:pPr>
        <w:rPr>
          <w:lang w:val="fr-CH"/>
        </w:rPr>
      </w:pPr>
    </w:p>
    <w:sectPr w:rsidR="00355414" w:rsidRPr="00355414" w:rsidSect="00CA37A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B0A5C"/>
    <w:multiLevelType w:val="multilevel"/>
    <w:tmpl w:val="51FE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14"/>
    <w:rsid w:val="000F3D43"/>
    <w:rsid w:val="00141DCD"/>
    <w:rsid w:val="001B51F4"/>
    <w:rsid w:val="001E6B00"/>
    <w:rsid w:val="001F45A4"/>
    <w:rsid w:val="00203FED"/>
    <w:rsid w:val="00275427"/>
    <w:rsid w:val="002B257A"/>
    <w:rsid w:val="00355414"/>
    <w:rsid w:val="003A59B5"/>
    <w:rsid w:val="003D396A"/>
    <w:rsid w:val="00424D40"/>
    <w:rsid w:val="00425B25"/>
    <w:rsid w:val="004A38DF"/>
    <w:rsid w:val="004E7CAF"/>
    <w:rsid w:val="006211B6"/>
    <w:rsid w:val="00651F14"/>
    <w:rsid w:val="006923BB"/>
    <w:rsid w:val="006C22D3"/>
    <w:rsid w:val="007954D9"/>
    <w:rsid w:val="008358F8"/>
    <w:rsid w:val="00917427"/>
    <w:rsid w:val="009C1FF3"/>
    <w:rsid w:val="00A901BF"/>
    <w:rsid w:val="00AA4469"/>
    <w:rsid w:val="00AB0F59"/>
    <w:rsid w:val="00AC5DCE"/>
    <w:rsid w:val="00C04BFE"/>
    <w:rsid w:val="00C34975"/>
    <w:rsid w:val="00CA37A4"/>
    <w:rsid w:val="00D00627"/>
    <w:rsid w:val="00D207EB"/>
    <w:rsid w:val="00E60BC1"/>
    <w:rsid w:val="00ED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4AC2C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basedOn w:val="Normal"/>
    <w:uiPriority w:val="1"/>
    <w:qFormat/>
    <w:rsid w:val="00355414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355414"/>
  </w:style>
  <w:style w:type="character" w:styleId="Lienhypertexte">
    <w:name w:val="Hyperlink"/>
    <w:basedOn w:val="Policepardfaut"/>
    <w:uiPriority w:val="99"/>
    <w:unhideWhenUsed/>
    <w:rsid w:val="003554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00627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A901BF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8358F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358F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358F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358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358F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58F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non-rffa.ch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400</Words>
  <Characters>1896</Characters>
  <Application>Microsoft Macintosh Word</Application>
  <DocSecurity>0</DocSecurity>
  <Lines>37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Parlamentsdienste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Mazzone</dc:creator>
  <cp:keywords/>
  <dc:description/>
  <cp:lastModifiedBy>Gabriella Lima</cp:lastModifiedBy>
  <cp:revision>9</cp:revision>
  <dcterms:created xsi:type="dcterms:W3CDTF">2019-01-01T21:41:00Z</dcterms:created>
  <dcterms:modified xsi:type="dcterms:W3CDTF">2019-01-05T13:04:00Z</dcterms:modified>
</cp:coreProperties>
</file>