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19" w:rsidRPr="005C4A19" w:rsidRDefault="00766D2B" w:rsidP="005C4A19">
      <w:pPr>
        <w:pStyle w:val="EinfAbs"/>
        <w:spacing w:line="360" w:lineRule="auto"/>
        <w:jc w:val="center"/>
        <w:rPr>
          <w:rFonts w:ascii="Verdana" w:hAnsi="Verdana" w:cs="Arial"/>
          <w:b/>
          <w:color w:val="auto"/>
          <w:sz w:val="26"/>
          <w:szCs w:val="26"/>
          <w:lang w:val="de-AT"/>
        </w:rPr>
      </w:pPr>
      <w:proofErr w:type="spellStart"/>
      <w:r w:rsidRPr="005C4A19">
        <w:rPr>
          <w:rFonts w:ascii="Verdana" w:hAnsi="Verdana" w:cs="Arial"/>
          <w:b/>
          <w:color w:val="auto"/>
          <w:sz w:val="26"/>
          <w:szCs w:val="26"/>
          <w:lang w:val="de-AT"/>
        </w:rPr>
        <w:t>Koordinator</w:t>
      </w:r>
      <w:r w:rsidR="005C4A19" w:rsidRPr="005C4A19">
        <w:rPr>
          <w:rFonts w:ascii="Verdana" w:hAnsi="Verdana" w:cs="Arial"/>
          <w:b/>
          <w:color w:val="auto"/>
          <w:sz w:val="26"/>
          <w:szCs w:val="26"/>
          <w:lang w:val="de-AT"/>
        </w:rPr>
        <w:t>:</w:t>
      </w:r>
      <w:r w:rsidRPr="005C4A19">
        <w:rPr>
          <w:rFonts w:ascii="Verdana" w:hAnsi="Verdana" w:cs="Arial"/>
          <w:b/>
          <w:color w:val="auto"/>
          <w:sz w:val="26"/>
          <w:szCs w:val="26"/>
          <w:lang w:val="de-AT"/>
        </w:rPr>
        <w:t>in</w:t>
      </w:r>
      <w:proofErr w:type="spellEnd"/>
      <w:r w:rsidRPr="005C4A19">
        <w:rPr>
          <w:rFonts w:ascii="Verdana" w:hAnsi="Verdana" w:cs="Arial"/>
          <w:b/>
          <w:color w:val="auto"/>
          <w:sz w:val="26"/>
          <w:szCs w:val="26"/>
          <w:lang w:val="de-AT"/>
        </w:rPr>
        <w:t xml:space="preserve"> des</w:t>
      </w:r>
      <w:r w:rsidR="006808DF" w:rsidRPr="005C4A19">
        <w:rPr>
          <w:rFonts w:ascii="Verdana" w:hAnsi="Verdana" w:cs="Arial"/>
          <w:b/>
          <w:color w:val="auto"/>
          <w:sz w:val="26"/>
          <w:szCs w:val="26"/>
          <w:lang w:val="de-AT"/>
        </w:rPr>
        <w:t xml:space="preserve"> </w:t>
      </w:r>
      <w:proofErr w:type="spellStart"/>
      <w:r w:rsidR="006808DF" w:rsidRPr="005C4A19">
        <w:rPr>
          <w:rFonts w:ascii="Verdana" w:hAnsi="Verdana" w:cs="Arial"/>
          <w:b/>
          <w:color w:val="auto"/>
          <w:sz w:val="26"/>
          <w:szCs w:val="26"/>
          <w:lang w:val="de-AT"/>
        </w:rPr>
        <w:t>Werkstättenr</w:t>
      </w:r>
      <w:r w:rsidR="00163353" w:rsidRPr="005C4A19">
        <w:rPr>
          <w:rFonts w:ascii="Verdana" w:hAnsi="Verdana" w:cs="Arial"/>
          <w:b/>
          <w:color w:val="auto"/>
          <w:sz w:val="26"/>
          <w:szCs w:val="26"/>
          <w:lang w:val="de-AT"/>
        </w:rPr>
        <w:t>at</w:t>
      </w:r>
      <w:r w:rsidRPr="005C4A19">
        <w:rPr>
          <w:rFonts w:ascii="Verdana" w:hAnsi="Verdana" w:cs="Arial"/>
          <w:b/>
          <w:color w:val="auto"/>
          <w:sz w:val="26"/>
          <w:szCs w:val="26"/>
          <w:lang w:val="de-AT"/>
        </w:rPr>
        <w:t>es</w:t>
      </w:r>
      <w:proofErr w:type="spellEnd"/>
    </w:p>
    <w:p w:rsidR="006E1AFC" w:rsidRPr="005C4A19" w:rsidRDefault="00163353" w:rsidP="005C4A19">
      <w:pPr>
        <w:pStyle w:val="EinfAbs"/>
        <w:spacing w:line="360" w:lineRule="auto"/>
        <w:jc w:val="center"/>
        <w:rPr>
          <w:rFonts w:ascii="Verdana" w:hAnsi="Verdana" w:cs="Arial"/>
          <w:color w:val="auto"/>
          <w:sz w:val="26"/>
          <w:szCs w:val="26"/>
          <w:lang w:val="de-AT"/>
        </w:rPr>
      </w:pPr>
      <w:r w:rsidRPr="005C4A19">
        <w:rPr>
          <w:rFonts w:ascii="Verdana" w:hAnsi="Verdana" w:cs="Arial"/>
          <w:color w:val="auto"/>
          <w:sz w:val="26"/>
          <w:szCs w:val="26"/>
          <w:lang w:val="de-AT"/>
        </w:rPr>
        <w:t xml:space="preserve">ab </w:t>
      </w:r>
      <w:r w:rsidR="004A4C56" w:rsidRPr="005C4A19">
        <w:rPr>
          <w:rFonts w:ascii="Verdana" w:hAnsi="Verdana" w:cs="Arial"/>
          <w:color w:val="auto"/>
          <w:sz w:val="26"/>
          <w:szCs w:val="26"/>
          <w:lang w:val="de-AT"/>
        </w:rPr>
        <w:t>sofort</w:t>
      </w:r>
      <w:r w:rsidRPr="005C4A19">
        <w:rPr>
          <w:rFonts w:ascii="Verdana" w:hAnsi="Verdana" w:cs="Arial"/>
          <w:color w:val="auto"/>
          <w:sz w:val="26"/>
          <w:szCs w:val="26"/>
          <w:lang w:val="de-AT"/>
        </w:rPr>
        <w:t xml:space="preserve"> </w:t>
      </w:r>
      <w:r w:rsidR="006808DF" w:rsidRPr="005C4A19">
        <w:rPr>
          <w:rFonts w:ascii="Verdana" w:hAnsi="Verdana" w:cs="Arial"/>
          <w:color w:val="auto"/>
          <w:sz w:val="26"/>
          <w:szCs w:val="26"/>
          <w:lang w:val="de-AT"/>
        </w:rPr>
        <w:t>als K</w:t>
      </w:r>
      <w:r w:rsidR="00EE4199" w:rsidRPr="005C4A19">
        <w:rPr>
          <w:rFonts w:ascii="Verdana" w:hAnsi="Verdana" w:cs="Arial"/>
          <w:color w:val="auto"/>
          <w:sz w:val="26"/>
          <w:szCs w:val="26"/>
          <w:lang w:val="de-AT"/>
        </w:rPr>
        <w:t>a</w:t>
      </w:r>
      <w:r w:rsidR="006808DF" w:rsidRPr="005C4A19">
        <w:rPr>
          <w:rFonts w:ascii="Verdana" w:hAnsi="Verdana" w:cs="Arial"/>
          <w:color w:val="auto"/>
          <w:sz w:val="26"/>
          <w:szCs w:val="26"/>
          <w:lang w:val="de-AT"/>
        </w:rPr>
        <w:t>r</w:t>
      </w:r>
      <w:r w:rsidR="00EE4199" w:rsidRPr="005C4A19">
        <w:rPr>
          <w:rFonts w:ascii="Verdana" w:hAnsi="Verdana" w:cs="Arial"/>
          <w:color w:val="auto"/>
          <w:sz w:val="26"/>
          <w:szCs w:val="26"/>
          <w:lang w:val="de-AT"/>
        </w:rPr>
        <w:t>enzvertretung</w:t>
      </w:r>
      <w:r w:rsidR="00766D2B" w:rsidRPr="005C4A19">
        <w:rPr>
          <w:rFonts w:ascii="Verdana" w:hAnsi="Verdana" w:cs="Arial"/>
          <w:color w:val="auto"/>
          <w:sz w:val="26"/>
          <w:szCs w:val="26"/>
          <w:lang w:val="de-AT"/>
        </w:rPr>
        <w:t xml:space="preserve"> (30 Wochenstunden)</w:t>
      </w:r>
    </w:p>
    <w:p w:rsidR="006E1AFC" w:rsidRPr="005C4A19" w:rsidRDefault="006E1AFC" w:rsidP="00020956">
      <w:pPr>
        <w:pStyle w:val="EinfAbs"/>
        <w:spacing w:line="360" w:lineRule="auto"/>
        <w:rPr>
          <w:rFonts w:ascii="Verdana" w:hAnsi="Verdana" w:cs="Arial"/>
          <w:b/>
          <w:color w:val="auto"/>
          <w:sz w:val="22"/>
          <w:szCs w:val="22"/>
          <w:lang w:val="de-AT"/>
        </w:rPr>
      </w:pPr>
      <w:r w:rsidRPr="005C4A19">
        <w:rPr>
          <w:rFonts w:ascii="Verdana" w:hAnsi="Verdana" w:cs="Arial"/>
          <w:b/>
          <w:color w:val="auto"/>
          <w:sz w:val="22"/>
          <w:szCs w:val="22"/>
          <w:lang w:val="de-AT"/>
        </w:rPr>
        <w:t>Ihr zukünftiger Arbeitsplatz</w:t>
      </w:r>
    </w:p>
    <w:sdt>
      <w:sdtPr>
        <w:rPr>
          <w:rFonts w:ascii="Verdana" w:hAnsi="Verdana"/>
          <w:snapToGrid w:val="0"/>
          <w:color w:val="auto"/>
          <w:sz w:val="22"/>
          <w:szCs w:val="22"/>
          <w:lang w:eastAsia="de-DE"/>
        </w:rPr>
        <w:id w:val="-707023804"/>
        <w:placeholder>
          <w:docPart w:val="DefaultPlaceholder_-1854013440"/>
        </w:placeholder>
      </w:sdtPr>
      <w:sdtEndPr/>
      <w:sdtContent>
        <w:p w:rsidR="00163353" w:rsidRPr="005C4A19" w:rsidRDefault="006808DF" w:rsidP="00163353">
          <w:pPr>
            <w:pStyle w:val="Default"/>
            <w:rPr>
              <w:rFonts w:ascii="Verdana" w:hAnsi="Verdana"/>
              <w:color w:val="auto"/>
              <w:sz w:val="22"/>
              <w:szCs w:val="22"/>
            </w:rPr>
          </w:pPr>
          <w:r w:rsidRPr="005C4A19">
            <w:rPr>
              <w:rFonts w:ascii="Verdana" w:hAnsi="Verdana"/>
              <w:color w:val="auto"/>
              <w:sz w:val="22"/>
              <w:szCs w:val="22"/>
            </w:rPr>
            <w:t xml:space="preserve">Der </w:t>
          </w:r>
          <w:proofErr w:type="spellStart"/>
          <w:r w:rsidRPr="005C4A19">
            <w:rPr>
              <w:rFonts w:ascii="Verdana" w:hAnsi="Verdana"/>
              <w:color w:val="auto"/>
              <w:sz w:val="22"/>
              <w:szCs w:val="22"/>
            </w:rPr>
            <w:t>Werkstättenr</w:t>
          </w:r>
          <w:r w:rsidR="00163353" w:rsidRPr="005C4A19">
            <w:rPr>
              <w:rFonts w:ascii="Verdana" w:hAnsi="Verdana"/>
              <w:color w:val="auto"/>
              <w:sz w:val="22"/>
              <w:szCs w:val="22"/>
            </w:rPr>
            <w:t>at</w:t>
          </w:r>
          <w:proofErr w:type="spellEnd"/>
          <w:r w:rsidR="00163353" w:rsidRPr="005C4A19">
            <w:rPr>
              <w:rFonts w:ascii="Verdana" w:hAnsi="Verdana"/>
              <w:color w:val="auto"/>
              <w:sz w:val="22"/>
              <w:szCs w:val="22"/>
            </w:rPr>
            <w:t xml:space="preserve"> ist die gewählte Vertretung der </w:t>
          </w:r>
          <w:proofErr w:type="spellStart"/>
          <w:r w:rsidR="00163353" w:rsidRPr="005C4A19">
            <w:rPr>
              <w:rFonts w:ascii="Verdana" w:hAnsi="Verdana"/>
              <w:color w:val="auto"/>
              <w:sz w:val="22"/>
              <w:szCs w:val="22"/>
            </w:rPr>
            <w:t>Teilnehmer</w:t>
          </w:r>
          <w:r w:rsidR="00027D12">
            <w:rPr>
              <w:rFonts w:ascii="Verdana" w:hAnsi="Verdana"/>
              <w:color w:val="auto"/>
              <w:sz w:val="22"/>
              <w:szCs w:val="22"/>
            </w:rPr>
            <w:t>:</w:t>
          </w:r>
          <w:r w:rsidR="00163353" w:rsidRPr="005C4A19">
            <w:rPr>
              <w:rFonts w:ascii="Verdana" w:hAnsi="Verdana"/>
              <w:color w:val="auto"/>
              <w:sz w:val="22"/>
              <w:szCs w:val="22"/>
            </w:rPr>
            <w:t>innen</w:t>
          </w:r>
          <w:proofErr w:type="spellEnd"/>
          <w:r w:rsidR="00163353" w:rsidRPr="005C4A19">
            <w:rPr>
              <w:rFonts w:ascii="Verdana" w:hAnsi="Verdana"/>
              <w:color w:val="auto"/>
              <w:sz w:val="22"/>
              <w:szCs w:val="22"/>
            </w:rPr>
            <w:t xml:space="preserve"> aus den </w:t>
          </w:r>
          <w:r w:rsidR="00EA02B9">
            <w:rPr>
              <w:rFonts w:ascii="Verdana" w:hAnsi="Verdana"/>
              <w:color w:val="auto"/>
              <w:sz w:val="22"/>
              <w:szCs w:val="22"/>
            </w:rPr>
            <w:t>Tagesstrukturen</w:t>
          </w:r>
          <w:r w:rsidR="00163353" w:rsidRPr="005C4A19">
            <w:rPr>
              <w:rFonts w:ascii="Verdana" w:hAnsi="Verdana"/>
              <w:color w:val="auto"/>
              <w:sz w:val="22"/>
              <w:szCs w:val="22"/>
            </w:rPr>
            <w:t xml:space="preserve"> und setzt sich derzeit aus </w:t>
          </w:r>
          <w:r w:rsidR="00027D12">
            <w:rPr>
              <w:rFonts w:ascii="Verdana" w:hAnsi="Verdana"/>
              <w:color w:val="auto"/>
              <w:sz w:val="22"/>
              <w:szCs w:val="22"/>
            </w:rPr>
            <w:t>maximal 20</w:t>
          </w:r>
          <w:r w:rsidR="00163353" w:rsidRPr="005C4A19">
            <w:rPr>
              <w:rFonts w:ascii="Verdana" w:hAnsi="Verdana"/>
              <w:color w:val="auto"/>
              <w:sz w:val="22"/>
              <w:szCs w:val="22"/>
            </w:rPr>
            <w:t xml:space="preserve"> Personen zusammen. </w:t>
          </w:r>
        </w:p>
        <w:p w:rsidR="00A95CB0" w:rsidRPr="005C4A19" w:rsidRDefault="00163353" w:rsidP="00163353">
          <w:pPr>
            <w:pStyle w:val="Default"/>
            <w:rPr>
              <w:rFonts w:ascii="Verdana" w:hAnsi="Verdana"/>
              <w:color w:val="auto"/>
              <w:sz w:val="22"/>
              <w:szCs w:val="22"/>
            </w:rPr>
          </w:pPr>
          <w:r w:rsidRPr="005C4A19">
            <w:rPr>
              <w:rFonts w:ascii="Verdana" w:hAnsi="Verdana"/>
              <w:b/>
              <w:bCs/>
              <w:color w:val="auto"/>
              <w:sz w:val="22"/>
              <w:szCs w:val="22"/>
            </w:rPr>
            <w:t xml:space="preserve">Unsere Selbstvertreter und Selbstvertreterinnen machen sich für Selbstbestimmung und Teilhabe von Menschen mit Lernschwierigkeiten an der Gesellschaft stark. </w:t>
          </w:r>
          <w:r w:rsidR="00A143C4" w:rsidRPr="005C4A19">
            <w:rPr>
              <w:rFonts w:ascii="Verdana" w:hAnsi="Verdana"/>
              <w:color w:val="auto"/>
              <w:sz w:val="22"/>
              <w:szCs w:val="22"/>
            </w:rPr>
            <w:t xml:space="preserve">Als </w:t>
          </w:r>
          <w:proofErr w:type="spellStart"/>
          <w:r w:rsidR="00A143C4" w:rsidRPr="005C4A19">
            <w:rPr>
              <w:rFonts w:ascii="Verdana" w:hAnsi="Verdana"/>
              <w:color w:val="auto"/>
              <w:sz w:val="22"/>
              <w:szCs w:val="22"/>
            </w:rPr>
            <w:t>Koordinator</w:t>
          </w:r>
          <w:r w:rsidR="00027D12">
            <w:rPr>
              <w:rFonts w:ascii="Verdana" w:hAnsi="Verdana"/>
              <w:color w:val="auto"/>
              <w:sz w:val="22"/>
              <w:szCs w:val="22"/>
            </w:rPr>
            <w:t>:</w:t>
          </w:r>
          <w:r w:rsidR="00A143C4" w:rsidRPr="005C4A19">
            <w:rPr>
              <w:rFonts w:ascii="Verdana" w:hAnsi="Verdana"/>
              <w:color w:val="auto"/>
              <w:sz w:val="22"/>
              <w:szCs w:val="22"/>
            </w:rPr>
            <w:t>in</w:t>
          </w:r>
          <w:proofErr w:type="spellEnd"/>
          <w:r w:rsidR="00A143C4" w:rsidRPr="005C4A19">
            <w:rPr>
              <w:rFonts w:ascii="Verdana" w:hAnsi="Verdana"/>
              <w:color w:val="auto"/>
              <w:sz w:val="22"/>
              <w:szCs w:val="22"/>
            </w:rPr>
            <w:t xml:space="preserve"> stehen Sie d</w:t>
          </w:r>
          <w:r w:rsidR="006808DF" w:rsidRPr="005C4A19">
            <w:rPr>
              <w:rFonts w:ascii="Verdana" w:hAnsi="Verdana"/>
              <w:color w:val="auto"/>
              <w:sz w:val="22"/>
              <w:szCs w:val="22"/>
            </w:rPr>
            <w:t xml:space="preserve">en Mitgliedern des </w:t>
          </w:r>
          <w:proofErr w:type="spellStart"/>
          <w:r w:rsidR="006808DF" w:rsidRPr="005C4A19">
            <w:rPr>
              <w:rFonts w:ascii="Verdana" w:hAnsi="Verdana"/>
              <w:color w:val="auto"/>
              <w:sz w:val="22"/>
              <w:szCs w:val="22"/>
            </w:rPr>
            <w:t>Werkstättenr</w:t>
          </w:r>
          <w:r w:rsidR="00A143C4" w:rsidRPr="005C4A19">
            <w:rPr>
              <w:rFonts w:ascii="Verdana" w:hAnsi="Verdana"/>
              <w:color w:val="auto"/>
              <w:sz w:val="22"/>
              <w:szCs w:val="22"/>
            </w:rPr>
            <w:t>ats</w:t>
          </w:r>
          <w:proofErr w:type="spellEnd"/>
          <w:r w:rsidR="00A143C4" w:rsidRPr="005C4A19">
            <w:rPr>
              <w:rFonts w:ascii="Verdana" w:hAnsi="Verdana"/>
              <w:color w:val="auto"/>
              <w:sz w:val="22"/>
              <w:szCs w:val="22"/>
            </w:rPr>
            <w:t xml:space="preserve"> zur Seite und unterstützen die Mitglieder </w:t>
          </w:r>
          <w:r w:rsidR="00027D12">
            <w:rPr>
              <w:rFonts w:ascii="Verdana" w:hAnsi="Verdana"/>
              <w:color w:val="auto"/>
              <w:sz w:val="22"/>
              <w:szCs w:val="22"/>
            </w:rPr>
            <w:t>eine starke Interessenvertretung zu sein</w:t>
          </w:r>
          <w:r w:rsidR="00A143C4" w:rsidRPr="005C4A19">
            <w:rPr>
              <w:rFonts w:ascii="Verdana" w:hAnsi="Verdana"/>
              <w:color w:val="auto"/>
              <w:sz w:val="22"/>
              <w:szCs w:val="22"/>
            </w:rPr>
            <w:t>.</w:t>
          </w:r>
          <w:r w:rsidR="005500BF" w:rsidRPr="005C4A19">
            <w:rPr>
              <w:rFonts w:ascii="Verdana" w:hAnsi="Verdana"/>
              <w:color w:val="auto"/>
              <w:sz w:val="22"/>
              <w:szCs w:val="22"/>
            </w:rPr>
            <w:t xml:space="preserve"> </w:t>
          </w:r>
          <w:r w:rsidR="00413F7C" w:rsidRPr="005C4A19">
            <w:rPr>
              <w:rFonts w:ascii="Verdana" w:hAnsi="Verdana"/>
              <w:color w:val="auto"/>
              <w:sz w:val="22"/>
              <w:szCs w:val="22"/>
            </w:rPr>
            <w:t>Die Büroräume des</w:t>
          </w:r>
          <w:r w:rsidR="005500BF" w:rsidRPr="005C4A19">
            <w:rPr>
              <w:rFonts w:ascii="Verdana" w:hAnsi="Verdana"/>
              <w:color w:val="auto"/>
              <w:sz w:val="22"/>
              <w:szCs w:val="22"/>
            </w:rPr>
            <w:t xml:space="preserve"> </w:t>
          </w:r>
          <w:proofErr w:type="spellStart"/>
          <w:r w:rsidR="005500BF" w:rsidRPr="005C4A19">
            <w:rPr>
              <w:rFonts w:ascii="Verdana" w:hAnsi="Verdana"/>
              <w:color w:val="auto"/>
              <w:sz w:val="22"/>
              <w:szCs w:val="22"/>
            </w:rPr>
            <w:t>Werks</w:t>
          </w:r>
          <w:r w:rsidR="006808DF" w:rsidRPr="005C4A19">
            <w:rPr>
              <w:rFonts w:ascii="Verdana" w:hAnsi="Verdana"/>
              <w:color w:val="auto"/>
              <w:sz w:val="22"/>
              <w:szCs w:val="22"/>
            </w:rPr>
            <w:t>tättenr</w:t>
          </w:r>
          <w:r w:rsidR="005500BF" w:rsidRPr="005C4A19">
            <w:rPr>
              <w:rFonts w:ascii="Verdana" w:hAnsi="Verdana"/>
              <w:color w:val="auto"/>
              <w:sz w:val="22"/>
              <w:szCs w:val="22"/>
            </w:rPr>
            <w:t>at</w:t>
          </w:r>
          <w:r w:rsidR="00413F7C" w:rsidRPr="005C4A19">
            <w:rPr>
              <w:rFonts w:ascii="Verdana" w:hAnsi="Verdana"/>
              <w:color w:val="auto"/>
              <w:sz w:val="22"/>
              <w:szCs w:val="22"/>
            </w:rPr>
            <w:t>es</w:t>
          </w:r>
          <w:proofErr w:type="spellEnd"/>
          <w:r w:rsidR="00413F7C" w:rsidRPr="005C4A19">
            <w:rPr>
              <w:rFonts w:ascii="Verdana" w:hAnsi="Verdana"/>
              <w:color w:val="auto"/>
              <w:sz w:val="22"/>
              <w:szCs w:val="22"/>
            </w:rPr>
            <w:t xml:space="preserve"> </w:t>
          </w:r>
          <w:r w:rsidR="005500BF" w:rsidRPr="005C4A19">
            <w:rPr>
              <w:rFonts w:ascii="Verdana" w:hAnsi="Verdana"/>
              <w:color w:val="auto"/>
              <w:sz w:val="22"/>
              <w:szCs w:val="22"/>
            </w:rPr>
            <w:t>befindet sich in der Zentrale von Jugend am Werk im 16. Bezirk.</w:t>
          </w:r>
        </w:p>
      </w:sdtContent>
    </w:sdt>
    <w:p w:rsidR="006E1AFC" w:rsidRPr="005C4A19" w:rsidRDefault="006E1AFC" w:rsidP="00020956">
      <w:pPr>
        <w:pStyle w:val="EinfAbs"/>
        <w:spacing w:line="360" w:lineRule="auto"/>
        <w:rPr>
          <w:rFonts w:ascii="Verdana" w:hAnsi="Verdana" w:cs="Arial"/>
          <w:color w:val="auto"/>
          <w:sz w:val="22"/>
          <w:szCs w:val="22"/>
          <w:lang w:val="de-AT"/>
        </w:rPr>
      </w:pPr>
    </w:p>
    <w:p w:rsidR="005C4A19" w:rsidRPr="005C4A19" w:rsidRDefault="005C4A19" w:rsidP="00020956">
      <w:pPr>
        <w:pStyle w:val="EinfAbs"/>
        <w:spacing w:line="360" w:lineRule="auto"/>
        <w:rPr>
          <w:rFonts w:ascii="Verdana" w:hAnsi="Verdana" w:cs="Arial"/>
          <w:b/>
          <w:color w:val="auto"/>
          <w:sz w:val="22"/>
          <w:szCs w:val="22"/>
          <w:lang w:val="de-AT"/>
        </w:rPr>
      </w:pPr>
      <w:r w:rsidRPr="005C4A19">
        <w:rPr>
          <w:rFonts w:ascii="Verdana" w:hAnsi="Verdana" w:cs="Arial"/>
          <w:b/>
          <w:color w:val="auto"/>
          <w:sz w:val="22"/>
          <w:szCs w:val="22"/>
          <w:lang w:val="de-AT"/>
        </w:rPr>
        <w:t>Wir bieten Ihnen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eastAsia="Times New Roman" w:hAnsi="Verdana" w:cs="Arial"/>
          <w:lang w:eastAsia="de-AT"/>
        </w:rPr>
      </w:pPr>
      <w:r w:rsidRPr="005C4A19">
        <w:rPr>
          <w:rFonts w:ascii="Verdana" w:hAnsi="Verdana"/>
          <w:lang w:val="de-DE"/>
        </w:rPr>
        <w:t xml:space="preserve">SWÖ-Gehalt </w:t>
      </w:r>
      <w:r w:rsidRPr="005C4A19">
        <w:rPr>
          <w:rFonts w:ascii="Verdana" w:hAnsi="Verdana"/>
          <w:b/>
          <w:lang w:val="de-DE"/>
        </w:rPr>
        <w:t xml:space="preserve">bei 30 </w:t>
      </w:r>
      <w:proofErr w:type="spellStart"/>
      <w:r w:rsidRPr="005C4A19">
        <w:rPr>
          <w:rFonts w:ascii="Verdana" w:hAnsi="Verdana"/>
          <w:b/>
          <w:lang w:val="de-DE"/>
        </w:rPr>
        <w:t>WoStd</w:t>
      </w:r>
      <w:proofErr w:type="spellEnd"/>
      <w:r w:rsidRPr="005C4A19">
        <w:rPr>
          <w:rFonts w:ascii="Verdana" w:hAnsi="Verdana"/>
          <w:b/>
          <w:lang w:val="de-DE"/>
        </w:rPr>
        <w:t>.:</w:t>
      </w:r>
      <w:r w:rsidRPr="005C4A19">
        <w:rPr>
          <w:rFonts w:ascii="Verdana" w:eastAsia="Times New Roman" w:hAnsi="Verdana" w:cs="Arial"/>
          <w:b/>
          <w:lang w:eastAsia="de-AT"/>
        </w:rPr>
        <w:t xml:space="preserve"> </w:t>
      </w:r>
      <w:sdt>
        <w:sdtPr>
          <w:rPr>
            <w:rFonts w:ascii="Verdana" w:eastAsia="Times New Roman" w:hAnsi="Verdana" w:cs="Arial"/>
            <w:b/>
            <w:lang w:eastAsia="de-AT"/>
          </w:rPr>
          <w:alias w:val="Gehaltsangaben"/>
          <w:tag w:val="Gehaltsangaben"/>
          <w:id w:val="-1060177509"/>
          <w:placeholder>
            <w:docPart w:val="190AD820466F4ED3A81409D63C63A93C"/>
          </w:placeholder>
          <w:dropDownList>
            <w:listItem w:value="Wählen Sie ein Element aus."/>
            <w:listItem w:displayText="VG 5 von € 2033,76 bis € 2292,08" w:value="VG 5 von € 2033,76 bis € 2292,08"/>
            <w:listItem w:displayText="VG 6 von € 2178,65 bis € 2503,05" w:value="VG 6 von € 2178,65 bis € 2503,05"/>
            <w:listItem w:displayText="VG 7 von € 2336,43 bis € 2689,05" w:value="VG 7 von € 2336,43 bis € 2689,05"/>
            <w:listItem w:displayText="VG 8 von € 2544,73 bis € 3077,76" w:value="VG 8 von € 2544,73 bis € 3077,76"/>
            <w:listItem w:displayText="VG 9 von € 2953,46 bis € 3722,03" w:value="VG 9 von € 2953,46 bis € 3722,03"/>
          </w:dropDownList>
        </w:sdtPr>
        <w:sdtEndPr/>
        <w:sdtContent>
          <w:r w:rsidRPr="005C4A19">
            <w:rPr>
              <w:rFonts w:ascii="Verdana" w:eastAsia="Times New Roman" w:hAnsi="Verdana" w:cs="Arial"/>
              <w:b/>
              <w:lang w:eastAsia="de-AT"/>
            </w:rPr>
            <w:t>VG 7 von € 2336,43 bis € 2689,05</w:t>
          </w:r>
        </w:sdtContent>
      </w:sdt>
      <w:r w:rsidRPr="005C4A19">
        <w:rPr>
          <w:rFonts w:ascii="Verdana" w:hAnsi="Verdana"/>
          <w:lang w:val="de-DE"/>
        </w:rPr>
        <w:t xml:space="preserve"> </w:t>
      </w:r>
      <w:r w:rsidRPr="005C4A19">
        <w:rPr>
          <w:rFonts w:ascii="Verdana" w:eastAsia="Times New Roman" w:hAnsi="Verdana" w:cs="Arial"/>
          <w:lang w:eastAsia="de-AT"/>
        </w:rPr>
        <w:t>(je nach Vordienstzeiten, maximal 10 Jahre anrechenbar)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>Eine sinnstiftende Dienstleistung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 xml:space="preserve">Respektvoller, wertschätzender Umgang miteinander 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>Onboarding-Tag in unserer Zentrale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>Umfangreiche, 3-monatige Einarbeitungsphase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>Weiterbildungsbudget und -angebot (Erika Stubenvoll Akademie)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>Berufliche Entwicklungsmöglichkeiten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after="160"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 xml:space="preserve">Betriebliche Gesundheitsvorsorge, Arbeitspsychologie, </w:t>
      </w:r>
      <w:proofErr w:type="spellStart"/>
      <w:r w:rsidRPr="005C4A19">
        <w:rPr>
          <w:rFonts w:ascii="Verdana" w:hAnsi="Verdana"/>
          <w:lang w:val="de-DE"/>
        </w:rPr>
        <w:t>Likeminded</w:t>
      </w:r>
      <w:proofErr w:type="spellEnd"/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eastAsia="Times New Roman" w:hAnsi="Verdana" w:cs="Arial"/>
          <w:lang w:eastAsia="de-AT"/>
        </w:rPr>
        <w:t>Professionelle Begleitung durch ein Beratungsteam aus den Bereichen Sozialarbeit, Heil- und Inklusive Pädagogik, Psychologie und Pflege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>Betriebliche Gesundheitsvorsorge und Arbeitspsychologie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 xml:space="preserve">Fixe Dienstzeiten </w:t>
      </w:r>
      <w:sdt>
        <w:sdtPr>
          <w:rPr>
            <w:rFonts w:ascii="Verdana" w:hAnsi="Verdana"/>
            <w:snapToGrid w:val="0"/>
            <w:lang w:eastAsia="de-DE"/>
          </w:rPr>
          <w:id w:val="-1859642160"/>
          <w:placeholder>
            <w:docPart w:val="6DE942F240364C7A865167248790229C"/>
          </w:placeholder>
        </w:sdtPr>
        <w:sdtEndPr/>
        <w:sdtContent>
          <w:r w:rsidRPr="005C4A19">
            <w:rPr>
              <w:rFonts w:ascii="Verdana" w:hAnsi="Verdana"/>
            </w:rPr>
            <w:t>Mo-Do 8-15 Uhr und Fr 9-12</w:t>
          </w:r>
          <w:r w:rsidRPr="005C4A19">
            <w:rPr>
              <w:rFonts w:ascii="Verdana" w:hAnsi="Verdana"/>
              <w:snapToGrid w:val="0"/>
              <w:lang w:eastAsia="de-DE"/>
            </w:rPr>
            <w:t xml:space="preserve"> Uhr</w:t>
          </w:r>
        </w:sdtContent>
      </w:sdt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>zusätzliche freie Tage (Vertretungsurlaub)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 xml:space="preserve">Regelmäßige </w:t>
      </w:r>
      <w:proofErr w:type="spellStart"/>
      <w:r w:rsidRPr="005C4A19">
        <w:rPr>
          <w:rFonts w:ascii="Verdana" w:hAnsi="Verdana"/>
          <w:lang w:val="de-DE"/>
        </w:rPr>
        <w:t>Mitarbeiter:innen</w:t>
      </w:r>
      <w:proofErr w:type="spellEnd"/>
      <w:r w:rsidRPr="005C4A19">
        <w:rPr>
          <w:rFonts w:ascii="Verdana" w:hAnsi="Verdana"/>
          <w:lang w:val="de-DE"/>
        </w:rPr>
        <w:t>- und Teamgespräche, gemeinsame Fortbildungen, Supervisionen, Betriebsausflüge</w:t>
      </w:r>
    </w:p>
    <w:p w:rsidR="005C4A19" w:rsidRPr="005C4A19" w:rsidRDefault="005C4A19" w:rsidP="005C4A19">
      <w:pPr>
        <w:pStyle w:val="Listenabsatz"/>
        <w:numPr>
          <w:ilvl w:val="0"/>
          <w:numId w:val="12"/>
        </w:numPr>
        <w:spacing w:line="240" w:lineRule="auto"/>
        <w:rPr>
          <w:rFonts w:ascii="Verdana" w:hAnsi="Verdana"/>
          <w:lang w:val="de-DE"/>
        </w:rPr>
      </w:pPr>
      <w:r w:rsidRPr="005C4A19">
        <w:rPr>
          <w:rFonts w:ascii="Verdana" w:hAnsi="Verdana"/>
          <w:lang w:val="de-DE"/>
        </w:rPr>
        <w:t>Firmenveranstaltungen wie Fest der Begegnung, Fairnesscup</w:t>
      </w:r>
    </w:p>
    <w:p w:rsidR="005C4A19" w:rsidRPr="005C4A19" w:rsidRDefault="005C4A19" w:rsidP="005C4A19">
      <w:pPr>
        <w:pStyle w:val="Listenabsatz"/>
        <w:spacing w:line="240" w:lineRule="auto"/>
        <w:ind w:left="0"/>
        <w:rPr>
          <w:rFonts w:ascii="Verdana" w:hAnsi="Verdana"/>
          <w:lang w:val="de-DE"/>
        </w:rPr>
      </w:pPr>
      <w:r w:rsidRPr="005C4A19">
        <w:rPr>
          <w:rFonts w:ascii="Verdana" w:eastAsia="Times New Roman" w:hAnsi="Verdana" w:cs="Arial"/>
          <w:lang w:eastAsia="de-AT"/>
        </w:rPr>
        <w:t xml:space="preserve"> </w:t>
      </w:r>
    </w:p>
    <w:p w:rsidR="006E1AFC" w:rsidRPr="005C4A19" w:rsidRDefault="006E1AFC" w:rsidP="00020956">
      <w:pPr>
        <w:pStyle w:val="EinfAbs"/>
        <w:spacing w:line="360" w:lineRule="auto"/>
        <w:rPr>
          <w:rFonts w:ascii="Verdana" w:hAnsi="Verdana" w:cs="Arial"/>
          <w:b/>
          <w:color w:val="auto"/>
          <w:sz w:val="22"/>
          <w:szCs w:val="22"/>
          <w:lang w:val="de-AT"/>
        </w:rPr>
      </w:pPr>
      <w:r w:rsidRPr="005C4A19">
        <w:rPr>
          <w:rFonts w:ascii="Verdana" w:hAnsi="Verdana" w:cs="Arial"/>
          <w:b/>
          <w:color w:val="auto"/>
          <w:sz w:val="22"/>
          <w:szCs w:val="22"/>
          <w:lang w:val="de-AT"/>
        </w:rPr>
        <w:t>Ihre zukünftigen Aufgaben</w:t>
      </w:r>
    </w:p>
    <w:sdt>
      <w:sdtPr>
        <w:rPr>
          <w:rFonts w:ascii="Verdana" w:hAnsi="Verdana"/>
          <w:snapToGrid w:val="0"/>
          <w:lang w:eastAsia="de-DE"/>
        </w:rPr>
        <w:id w:val="881069720"/>
        <w:placeholder>
          <w:docPart w:val="DefaultPlaceholder_-1854013440"/>
        </w:placeholder>
      </w:sdtPr>
      <w:sdtEndPr/>
      <w:sdtContent>
        <w:p w:rsidR="00150320" w:rsidRPr="005C4A19" w:rsidRDefault="00150320" w:rsidP="00150320">
          <w:pPr>
            <w:spacing w:after="0" w:line="240" w:lineRule="auto"/>
            <w:rPr>
              <w:rFonts w:ascii="Verdana" w:hAnsi="Verdana" w:cs="Tahoma"/>
            </w:rPr>
          </w:pPr>
        </w:p>
        <w:p w:rsidR="00027D12" w:rsidRDefault="00150320" w:rsidP="00027D12">
          <w:pPr>
            <w:pStyle w:val="Listenabsatz"/>
            <w:numPr>
              <w:ilvl w:val="0"/>
              <w:numId w:val="10"/>
            </w:numPr>
            <w:spacing w:after="0" w:line="240" w:lineRule="auto"/>
            <w:rPr>
              <w:rFonts w:ascii="Verdana" w:hAnsi="Verdana" w:cs="Tahoma"/>
            </w:rPr>
          </w:pPr>
          <w:r w:rsidRPr="005C4A19">
            <w:rPr>
              <w:rFonts w:ascii="Verdana" w:hAnsi="Verdana" w:cs="Tahoma"/>
            </w:rPr>
            <w:t xml:space="preserve">Bearbeitung von aktuellen, gesellschaftspolitischen Themen und Entwicklungen mit den </w:t>
          </w:r>
          <w:proofErr w:type="spellStart"/>
          <w:r w:rsidRPr="005C4A19">
            <w:rPr>
              <w:rFonts w:ascii="Verdana" w:hAnsi="Verdana" w:cs="Tahoma"/>
            </w:rPr>
            <w:t>Werkstättenrät</w:t>
          </w:r>
          <w:r w:rsidR="00027D12">
            <w:rPr>
              <w:rFonts w:ascii="Verdana" w:hAnsi="Verdana" w:cs="Tahoma"/>
            </w:rPr>
            <w:t>:</w:t>
          </w:r>
          <w:r w:rsidRPr="005C4A19">
            <w:rPr>
              <w:rFonts w:ascii="Verdana" w:hAnsi="Verdana" w:cs="Tahoma"/>
            </w:rPr>
            <w:t>innen</w:t>
          </w:r>
          <w:proofErr w:type="spellEnd"/>
        </w:p>
        <w:p w:rsidR="00150320" w:rsidRDefault="00027D12" w:rsidP="00027D12">
          <w:pPr>
            <w:pStyle w:val="Listenabsatz"/>
            <w:numPr>
              <w:ilvl w:val="0"/>
              <w:numId w:val="10"/>
            </w:numPr>
            <w:spacing w:after="0" w:line="240" w:lineRule="auto"/>
            <w:rPr>
              <w:rFonts w:ascii="Verdana" w:hAnsi="Verdana" w:cs="Tahoma"/>
            </w:rPr>
          </w:pPr>
          <w:r w:rsidRPr="005C4A19">
            <w:rPr>
              <w:rFonts w:ascii="Verdana" w:hAnsi="Verdana" w:cs="Tahoma"/>
            </w:rPr>
            <w:t xml:space="preserve">Förderung der Vernetzung mit anderen </w:t>
          </w:r>
          <w:proofErr w:type="spellStart"/>
          <w:r w:rsidRPr="005C4A19">
            <w:rPr>
              <w:rFonts w:ascii="Verdana" w:hAnsi="Verdana" w:cs="Tahoma"/>
            </w:rPr>
            <w:t>Selbstvertreter</w:t>
          </w:r>
          <w:r>
            <w:rPr>
              <w:rFonts w:ascii="Verdana" w:hAnsi="Verdana" w:cs="Tahoma"/>
            </w:rPr>
            <w:t>:</w:t>
          </w:r>
          <w:r w:rsidRPr="005C4A19">
            <w:rPr>
              <w:rFonts w:ascii="Verdana" w:hAnsi="Verdana" w:cs="Tahoma"/>
            </w:rPr>
            <w:t>innen</w:t>
          </w:r>
          <w:proofErr w:type="spellEnd"/>
          <w:r w:rsidRPr="005C4A19">
            <w:rPr>
              <w:rFonts w:ascii="Verdana" w:hAnsi="Verdana" w:cs="Tahoma"/>
            </w:rPr>
            <w:t xml:space="preserve"> und Organisationen auf nationaler und internationaler Ebene</w:t>
          </w:r>
        </w:p>
        <w:p w:rsidR="00027D12" w:rsidRPr="00027D12" w:rsidRDefault="007010A1" w:rsidP="00027D12">
          <w:pPr>
            <w:pStyle w:val="Listenabsatz"/>
            <w:numPr>
              <w:ilvl w:val="0"/>
              <w:numId w:val="10"/>
            </w:numPr>
            <w:spacing w:after="0" w:line="240" w:lineRule="auto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 xml:space="preserve">Förderung und </w:t>
          </w:r>
          <w:r w:rsidR="00027D12">
            <w:rPr>
              <w:rFonts w:ascii="Verdana" w:hAnsi="Verdana" w:cs="Tahoma"/>
            </w:rPr>
            <w:t xml:space="preserve">Unterstützung </w:t>
          </w:r>
          <w:r>
            <w:rPr>
              <w:rFonts w:ascii="Verdana" w:hAnsi="Verdana" w:cs="Tahoma"/>
            </w:rPr>
            <w:t xml:space="preserve">der </w:t>
          </w:r>
          <w:proofErr w:type="spellStart"/>
          <w:r>
            <w:rPr>
              <w:rFonts w:ascii="Verdana" w:hAnsi="Verdana" w:cs="Tahoma"/>
            </w:rPr>
            <w:t>Werkstättenrät:innen</w:t>
          </w:r>
          <w:proofErr w:type="spellEnd"/>
          <w:r>
            <w:rPr>
              <w:rFonts w:ascii="Verdana" w:hAnsi="Verdana" w:cs="Tahoma"/>
            </w:rPr>
            <w:t xml:space="preserve"> </w:t>
          </w:r>
          <w:r w:rsidR="00027D12">
            <w:rPr>
              <w:rFonts w:ascii="Verdana" w:hAnsi="Verdana" w:cs="Tahoma"/>
            </w:rPr>
            <w:t xml:space="preserve">bei der Vorbereitung und Bearbeitung von wichtigen Themengebieten </w:t>
          </w:r>
          <w:r>
            <w:rPr>
              <w:rFonts w:ascii="Verdana" w:hAnsi="Verdana" w:cs="Tahoma"/>
            </w:rPr>
            <w:t>innerhalb der Interessenvertretung.</w:t>
          </w:r>
        </w:p>
        <w:p w:rsidR="00A143C4" w:rsidRPr="005C4A19" w:rsidRDefault="00A143C4" w:rsidP="00150320">
          <w:pPr>
            <w:pStyle w:val="Listenabsatz"/>
            <w:numPr>
              <w:ilvl w:val="0"/>
              <w:numId w:val="10"/>
            </w:numPr>
            <w:spacing w:after="0" w:line="240" w:lineRule="auto"/>
            <w:rPr>
              <w:rFonts w:ascii="Verdana" w:hAnsi="Verdana" w:cs="Tahoma"/>
            </w:rPr>
          </w:pPr>
          <w:r w:rsidRPr="005C4A19">
            <w:rPr>
              <w:rFonts w:ascii="Verdana" w:hAnsi="Verdana" w:cs="Tahoma"/>
            </w:rPr>
            <w:t xml:space="preserve">Unterstützung bei der inhaltlichen Jahresplanung des </w:t>
          </w:r>
          <w:proofErr w:type="spellStart"/>
          <w:r w:rsidR="007010A1" w:rsidRPr="005C4A19">
            <w:rPr>
              <w:rFonts w:ascii="Verdana" w:hAnsi="Verdana"/>
            </w:rPr>
            <w:t>Werkstättenrat</w:t>
          </w:r>
          <w:proofErr w:type="spellEnd"/>
        </w:p>
        <w:p w:rsidR="00A143C4" w:rsidRPr="005C4A19" w:rsidRDefault="00A143C4" w:rsidP="00A143C4">
          <w:pPr>
            <w:pStyle w:val="Listenabsatz"/>
            <w:numPr>
              <w:ilvl w:val="0"/>
              <w:numId w:val="10"/>
            </w:numPr>
            <w:spacing w:after="0" w:line="240" w:lineRule="auto"/>
            <w:rPr>
              <w:rFonts w:ascii="Verdana" w:hAnsi="Verdana" w:cs="Tahoma"/>
            </w:rPr>
          </w:pPr>
          <w:r w:rsidRPr="005C4A19">
            <w:rPr>
              <w:rFonts w:ascii="Verdana" w:hAnsi="Verdana" w:cs="Tahoma"/>
            </w:rPr>
            <w:t>Unterstützung bei der Planung und Monitoring des</w:t>
          </w:r>
          <w:r w:rsidR="007010A1">
            <w:rPr>
              <w:rFonts w:ascii="Verdana" w:hAnsi="Verdana" w:cs="Tahoma"/>
            </w:rPr>
            <w:t xml:space="preserve"> </w:t>
          </w:r>
          <w:proofErr w:type="spellStart"/>
          <w:r w:rsidR="007010A1" w:rsidRPr="005C4A19">
            <w:rPr>
              <w:rFonts w:ascii="Verdana" w:hAnsi="Verdana"/>
            </w:rPr>
            <w:t>Werkstättenrat</w:t>
          </w:r>
          <w:r w:rsidR="007010A1">
            <w:rPr>
              <w:rFonts w:ascii="Verdana" w:hAnsi="Verdana"/>
            </w:rPr>
            <w:t>s</w:t>
          </w:r>
          <w:proofErr w:type="spellEnd"/>
          <w:r w:rsidRPr="005C4A19">
            <w:rPr>
              <w:rFonts w:ascii="Verdana" w:hAnsi="Verdana" w:cs="Tahoma"/>
            </w:rPr>
            <w:t>-Budgets</w:t>
          </w:r>
        </w:p>
        <w:p w:rsidR="00A143C4" w:rsidRPr="005C4A19" w:rsidRDefault="00A143C4" w:rsidP="00A143C4">
          <w:pPr>
            <w:pStyle w:val="Listenabsatz"/>
            <w:numPr>
              <w:ilvl w:val="0"/>
              <w:numId w:val="10"/>
            </w:numPr>
            <w:spacing w:after="0" w:line="240" w:lineRule="auto"/>
            <w:rPr>
              <w:rFonts w:ascii="Verdana" w:hAnsi="Verdana" w:cs="Tahoma"/>
            </w:rPr>
          </w:pPr>
          <w:r w:rsidRPr="005C4A19">
            <w:rPr>
              <w:rFonts w:ascii="Verdana" w:hAnsi="Verdana" w:cs="Tahoma"/>
            </w:rPr>
            <w:t xml:space="preserve">Mithilfe bei </w:t>
          </w:r>
          <w:proofErr w:type="spellStart"/>
          <w:r w:rsidR="007010A1" w:rsidRPr="005C4A19">
            <w:rPr>
              <w:rFonts w:ascii="Verdana" w:hAnsi="Verdana"/>
            </w:rPr>
            <w:t>Werkstättenra</w:t>
          </w:r>
          <w:r w:rsidR="007010A1">
            <w:rPr>
              <w:rFonts w:ascii="Verdana" w:hAnsi="Verdana"/>
            </w:rPr>
            <w:t>ts</w:t>
          </w:r>
          <w:proofErr w:type="spellEnd"/>
          <w:r w:rsidR="007010A1">
            <w:rPr>
              <w:rFonts w:ascii="Verdana" w:hAnsi="Verdana"/>
            </w:rPr>
            <w:t>-S</w:t>
          </w:r>
          <w:r w:rsidRPr="005C4A19">
            <w:rPr>
              <w:rFonts w:ascii="Verdana" w:hAnsi="Verdana" w:cs="Tahoma"/>
            </w:rPr>
            <w:t>itzungen</w:t>
          </w:r>
        </w:p>
        <w:p w:rsidR="00A143C4" w:rsidRPr="005C4A19" w:rsidRDefault="00A143C4" w:rsidP="00A143C4">
          <w:pPr>
            <w:pStyle w:val="Listenabsatz"/>
            <w:numPr>
              <w:ilvl w:val="0"/>
              <w:numId w:val="10"/>
            </w:numPr>
            <w:spacing w:after="0" w:line="240" w:lineRule="auto"/>
            <w:rPr>
              <w:rFonts w:ascii="Verdana" w:hAnsi="Verdana" w:cs="Tahoma"/>
            </w:rPr>
          </w:pPr>
          <w:r w:rsidRPr="005C4A19">
            <w:rPr>
              <w:rFonts w:ascii="Verdana" w:hAnsi="Verdana" w:cs="Tahoma"/>
            </w:rPr>
            <w:t>Begleitung zu Veranstaltungen und Terminen bei Bedarf</w:t>
          </w:r>
        </w:p>
        <w:p w:rsidR="00A143C4" w:rsidRPr="005C4A19" w:rsidRDefault="00A143C4" w:rsidP="00A143C4">
          <w:pPr>
            <w:pStyle w:val="Listenabsatz"/>
            <w:numPr>
              <w:ilvl w:val="0"/>
              <w:numId w:val="10"/>
            </w:numPr>
            <w:spacing w:after="0" w:line="240" w:lineRule="auto"/>
            <w:rPr>
              <w:rFonts w:ascii="Verdana" w:hAnsi="Verdana" w:cs="Tahoma"/>
            </w:rPr>
          </w:pPr>
          <w:r w:rsidRPr="005C4A19">
            <w:rPr>
              <w:rFonts w:ascii="Verdana" w:hAnsi="Verdana" w:cs="Tahoma"/>
            </w:rPr>
            <w:t xml:space="preserve">Unterstützung des </w:t>
          </w:r>
          <w:proofErr w:type="spellStart"/>
          <w:r w:rsidR="007010A1" w:rsidRPr="005C4A19">
            <w:rPr>
              <w:rFonts w:ascii="Verdana" w:hAnsi="Verdana"/>
            </w:rPr>
            <w:t>Werkstättenrat</w:t>
          </w:r>
          <w:r w:rsidR="007010A1">
            <w:rPr>
              <w:rFonts w:ascii="Verdana" w:hAnsi="Verdana"/>
            </w:rPr>
            <w:t>s</w:t>
          </w:r>
          <w:proofErr w:type="spellEnd"/>
          <w:r w:rsidR="007010A1" w:rsidRPr="005C4A19">
            <w:rPr>
              <w:rFonts w:ascii="Verdana" w:hAnsi="Verdana" w:cs="Tahoma"/>
            </w:rPr>
            <w:t xml:space="preserve"> </w:t>
          </w:r>
          <w:r w:rsidRPr="005C4A19">
            <w:rPr>
              <w:rFonts w:ascii="Verdana" w:hAnsi="Verdana" w:cs="Tahoma"/>
            </w:rPr>
            <w:t>bei administrativen und organisatorischen Belangen</w:t>
          </w:r>
        </w:p>
        <w:p w:rsidR="00A143C4" w:rsidRPr="005C4A19" w:rsidRDefault="00A143C4" w:rsidP="00A143C4">
          <w:pPr>
            <w:pStyle w:val="Listenabsatz"/>
            <w:numPr>
              <w:ilvl w:val="0"/>
              <w:numId w:val="10"/>
            </w:numPr>
            <w:spacing w:after="0" w:line="240" w:lineRule="auto"/>
            <w:rPr>
              <w:rFonts w:ascii="Verdana" w:hAnsi="Verdana" w:cs="Tahoma"/>
            </w:rPr>
          </w:pPr>
          <w:r w:rsidRPr="005C4A19">
            <w:rPr>
              <w:rFonts w:ascii="Verdana" w:hAnsi="Verdana" w:cs="Tahoma"/>
            </w:rPr>
            <w:t>Unterstützung bei Präsentations- und Moderationsvorbereitungen sowie bei der Organisation von Veranstaltungen und Tagungen</w:t>
          </w:r>
        </w:p>
      </w:sdtContent>
    </w:sdt>
    <w:p w:rsidR="006E1AFC" w:rsidRPr="005C4A19" w:rsidRDefault="006E1AFC" w:rsidP="00020956">
      <w:pPr>
        <w:pStyle w:val="EinfAbs"/>
        <w:spacing w:line="360" w:lineRule="auto"/>
        <w:rPr>
          <w:rFonts w:ascii="Verdana" w:hAnsi="Verdana" w:cs="Arial"/>
          <w:color w:val="auto"/>
          <w:sz w:val="22"/>
          <w:szCs w:val="22"/>
          <w:lang w:val="de-AT"/>
        </w:rPr>
      </w:pPr>
    </w:p>
    <w:p w:rsidR="006E1AFC" w:rsidRPr="005C4A19" w:rsidRDefault="006E1AFC" w:rsidP="00020956">
      <w:pPr>
        <w:pStyle w:val="EinfAbs"/>
        <w:spacing w:line="360" w:lineRule="auto"/>
        <w:rPr>
          <w:rFonts w:ascii="Verdana" w:hAnsi="Verdana" w:cs="Arial"/>
          <w:b/>
          <w:color w:val="auto"/>
          <w:sz w:val="22"/>
          <w:szCs w:val="22"/>
          <w:lang w:val="de-AT"/>
        </w:rPr>
      </w:pPr>
      <w:r w:rsidRPr="005C4A19">
        <w:rPr>
          <w:rFonts w:ascii="Verdana" w:hAnsi="Verdana" w:cs="Arial"/>
          <w:b/>
          <w:color w:val="auto"/>
          <w:sz w:val="22"/>
          <w:szCs w:val="22"/>
          <w:lang w:val="de-AT"/>
        </w:rPr>
        <w:t>Sie bringen mit</w:t>
      </w:r>
    </w:p>
    <w:sdt>
      <w:sdtPr>
        <w:rPr>
          <w:rFonts w:ascii="Verdana" w:hAnsi="Verdana" w:cs="Calibri"/>
        </w:rPr>
        <w:id w:val="1778451655"/>
        <w:placeholder>
          <w:docPart w:val="DefaultPlaceholder_-1854013440"/>
        </w:placeholder>
      </w:sdtPr>
      <w:sdtEndPr>
        <w:rPr>
          <w:rFonts w:cs="Times New Roman"/>
        </w:rPr>
      </w:sdtEndPr>
      <w:sdtContent>
        <w:sdt>
          <w:sdtPr>
            <w:rPr>
              <w:rFonts w:ascii="Verdana" w:hAnsi="Verdana"/>
              <w:lang w:val="de-DE"/>
            </w:rPr>
            <w:id w:val="1980104601"/>
            <w:placeholder>
              <w:docPart w:val="51427DE3523A42B89DB27AD00503BD12"/>
            </w:placeholder>
          </w:sdtPr>
          <w:sdtEndPr/>
          <w:sdtContent>
            <w:p w:rsidR="007010A1" w:rsidRDefault="007010A1" w:rsidP="00150320">
              <w:pPr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Verdana" w:hAnsi="Verdana"/>
                  <w:lang w:val="de-DE"/>
                </w:rPr>
              </w:pPr>
              <w:r>
                <w:rPr>
                  <w:rFonts w:ascii="Verdana" w:hAnsi="Verdana"/>
                  <w:lang w:val="de-DE"/>
                </w:rPr>
                <w:t>Studium Sozialwissenschaften, Soziologie, Bildungswissenschaften</w:t>
              </w:r>
            </w:p>
            <w:p w:rsidR="007010A1" w:rsidRPr="005C4A19" w:rsidRDefault="007010A1" w:rsidP="007010A1">
              <w:pPr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Verdana" w:hAnsi="Verdana"/>
                  <w:lang w:val="de-DE"/>
                </w:rPr>
              </w:pPr>
              <w:r w:rsidRPr="005C4A19">
                <w:rPr>
                  <w:rFonts w:ascii="Verdana" w:hAnsi="Verdana"/>
                  <w:lang w:val="de-DE"/>
                </w:rPr>
                <w:t xml:space="preserve">Soziale und/oder pädagogische Ausbildung </w:t>
              </w:r>
            </w:p>
            <w:p w:rsidR="00150320" w:rsidRPr="005C4A19" w:rsidRDefault="007010A1" w:rsidP="00150320">
              <w:pPr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Verdana" w:hAnsi="Verdana"/>
                  <w:lang w:val="de-DE"/>
                </w:rPr>
              </w:pPr>
              <w:r>
                <w:rPr>
                  <w:rFonts w:ascii="Verdana" w:hAnsi="Verdana"/>
                  <w:lang w:val="de-DE"/>
                </w:rPr>
                <w:t xml:space="preserve">Umfangreiche </w:t>
              </w:r>
              <w:r w:rsidR="00150320" w:rsidRPr="005C4A19">
                <w:rPr>
                  <w:rFonts w:ascii="Verdana" w:hAnsi="Verdana"/>
                  <w:lang w:val="de-DE"/>
                </w:rPr>
                <w:t>Kenntnisse zum Thema Interessensvertretung/Selbstvertretung und über den aktuellen Diskurs im Bereich Menschen mit Behinderung</w:t>
              </w:r>
            </w:p>
            <w:p w:rsidR="00163353" w:rsidRPr="005C4A19" w:rsidRDefault="00163353" w:rsidP="00163353">
              <w:pPr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Verdana" w:hAnsi="Verdana"/>
                  <w:lang w:val="de-DE"/>
                </w:rPr>
              </w:pPr>
              <w:r w:rsidRPr="005C4A19">
                <w:rPr>
                  <w:rFonts w:ascii="Verdana" w:hAnsi="Verdana"/>
                  <w:lang w:val="de-DE"/>
                </w:rPr>
                <w:t>Berufserfahrung in der Arbeit mit Menschen mit Lernschwierigkeiten und Behinderung</w:t>
              </w:r>
            </w:p>
            <w:p w:rsidR="007B754E" w:rsidRPr="005C4A19" w:rsidRDefault="007B754E" w:rsidP="00163353">
              <w:pPr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Verdana" w:hAnsi="Verdana"/>
                  <w:lang w:val="de-DE"/>
                </w:rPr>
              </w:pPr>
              <w:r w:rsidRPr="005C4A19">
                <w:rPr>
                  <w:rFonts w:ascii="Verdana" w:hAnsi="Verdana"/>
                  <w:lang w:val="de-DE"/>
                </w:rPr>
                <w:t>Personenzentrie</w:t>
              </w:r>
              <w:r w:rsidR="006808DF" w:rsidRPr="005C4A19">
                <w:rPr>
                  <w:rFonts w:ascii="Verdana" w:hAnsi="Verdana"/>
                  <w:lang w:val="de-DE"/>
                </w:rPr>
                <w:t>r</w:t>
              </w:r>
              <w:r w:rsidRPr="005C4A19">
                <w:rPr>
                  <w:rFonts w:ascii="Verdana" w:hAnsi="Verdana"/>
                  <w:lang w:val="de-DE"/>
                </w:rPr>
                <w:t>te Grundhaltung</w:t>
              </w:r>
            </w:p>
            <w:p w:rsidR="007B754E" w:rsidRPr="005C4A19" w:rsidRDefault="007B754E" w:rsidP="00163353">
              <w:pPr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Verdana" w:hAnsi="Verdana"/>
                  <w:lang w:val="de-DE"/>
                </w:rPr>
              </w:pPr>
              <w:r w:rsidRPr="005C4A19">
                <w:rPr>
                  <w:rFonts w:ascii="Verdana" w:hAnsi="Verdana"/>
                  <w:lang w:val="de-DE"/>
                </w:rPr>
                <w:t>Freude am selbstständigen Organisieren und Koordinieren</w:t>
              </w:r>
            </w:p>
            <w:p w:rsidR="007B754E" w:rsidRPr="005C4A19" w:rsidRDefault="007B754E" w:rsidP="00163353">
              <w:pPr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Verdana" w:hAnsi="Verdana"/>
                  <w:lang w:val="de-DE"/>
                </w:rPr>
              </w:pPr>
              <w:r w:rsidRPr="005C4A19">
                <w:rPr>
                  <w:rFonts w:ascii="Verdana" w:hAnsi="Verdana"/>
                  <w:lang w:val="de-DE"/>
                </w:rPr>
                <w:t>Flexibilität bei der Arbeitszeiteinteilung (u.a. Veranstaltungsbesuche)</w:t>
              </w:r>
            </w:p>
            <w:p w:rsidR="007B754E" w:rsidRPr="005C4A19" w:rsidRDefault="007B754E" w:rsidP="00163353">
              <w:pPr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Verdana" w:hAnsi="Verdana"/>
                  <w:lang w:val="de-DE"/>
                </w:rPr>
              </w:pPr>
              <w:r w:rsidRPr="005C4A19">
                <w:rPr>
                  <w:rFonts w:ascii="Verdana" w:hAnsi="Verdana"/>
                  <w:lang w:val="de-DE"/>
                </w:rPr>
                <w:t>Versiert im Umgang mit Office-Programmen</w:t>
              </w:r>
            </w:p>
            <w:p w:rsidR="00163353" w:rsidRPr="005C4A19" w:rsidRDefault="00163353" w:rsidP="00163353">
              <w:pPr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Verdana" w:hAnsi="Verdana"/>
                  <w:lang w:val="de-DE"/>
                </w:rPr>
              </w:pPr>
              <w:r w:rsidRPr="005C4A19">
                <w:rPr>
                  <w:rFonts w:ascii="Verdana" w:hAnsi="Verdana"/>
                  <w:lang w:val="de-DE"/>
                </w:rPr>
                <w:t>Erfahrungen mit Einfacher Sprache von Vorteil</w:t>
              </w:r>
            </w:p>
            <w:p w:rsidR="00163353" w:rsidRPr="005C4A19" w:rsidRDefault="00163353" w:rsidP="00163353">
              <w:pPr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Verdana" w:hAnsi="Verdana"/>
                  <w:lang w:val="de-DE"/>
                </w:rPr>
              </w:pPr>
              <w:r w:rsidRPr="005C4A19">
                <w:rPr>
                  <w:rFonts w:ascii="Verdana" w:hAnsi="Verdana"/>
                  <w:lang w:val="de-DE"/>
                </w:rPr>
                <w:t>Reflexionsfähigkeit</w:t>
              </w:r>
            </w:p>
            <w:p w:rsidR="00A95CB0" w:rsidRPr="005C4A19" w:rsidRDefault="00163353" w:rsidP="005C4A19">
              <w:pPr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Verdana" w:hAnsi="Verdana"/>
                  <w:lang w:val="de-DE"/>
                </w:rPr>
              </w:pPr>
              <w:r w:rsidRPr="005C4A19">
                <w:rPr>
                  <w:rFonts w:ascii="Verdana" w:hAnsi="Verdana"/>
                  <w:lang w:val="de-DE"/>
                </w:rPr>
                <w:t>Bereitschaft zur Teilnahme an Supervision und Weiterbildung</w:t>
              </w:r>
            </w:p>
          </w:sdtContent>
        </w:sdt>
      </w:sdtContent>
    </w:sdt>
    <w:p w:rsidR="006E1AFC" w:rsidRPr="005C4A19" w:rsidRDefault="006E1AFC" w:rsidP="00E92835">
      <w:pPr>
        <w:rPr>
          <w:rFonts w:ascii="Verdana" w:hAnsi="Verdana"/>
          <w:snapToGrid w:val="0"/>
          <w:lang w:eastAsia="de-DE"/>
        </w:rPr>
      </w:pPr>
    </w:p>
    <w:p w:rsidR="006E1AFC" w:rsidRPr="005C4A19" w:rsidRDefault="006E1AFC" w:rsidP="00E92835">
      <w:pPr>
        <w:rPr>
          <w:rFonts w:ascii="Verdana" w:hAnsi="Verdana"/>
          <w:snapToGrid w:val="0"/>
          <w:lang w:eastAsia="de-DE"/>
        </w:rPr>
      </w:pPr>
      <w:r w:rsidRPr="005C4A19">
        <w:rPr>
          <w:rFonts w:ascii="Verdana" w:hAnsi="Verdana"/>
          <w:b/>
          <w:snapToGrid w:val="0"/>
          <w:lang w:eastAsia="de-DE"/>
        </w:rPr>
        <w:t>Arbeitszeit:</w:t>
      </w:r>
      <w:r w:rsidRPr="005C4A19">
        <w:rPr>
          <w:rFonts w:ascii="Verdana" w:hAnsi="Verdana"/>
          <w:snapToGrid w:val="0"/>
          <w:lang w:eastAsia="de-DE"/>
        </w:rPr>
        <w:t xml:space="preserve"> </w:t>
      </w:r>
      <w:sdt>
        <w:sdtPr>
          <w:rPr>
            <w:rFonts w:ascii="Verdana" w:hAnsi="Verdana"/>
            <w:snapToGrid w:val="0"/>
            <w:lang w:eastAsia="de-DE"/>
          </w:rPr>
          <w:id w:val="97462898"/>
          <w:placeholder>
            <w:docPart w:val="DefaultPlaceholder_-1854013440"/>
          </w:placeholder>
        </w:sdtPr>
        <w:sdtEndPr/>
        <w:sdtContent>
          <w:r w:rsidR="00A143C4" w:rsidRPr="005C4A19">
            <w:rPr>
              <w:rFonts w:ascii="Verdana" w:hAnsi="Verdana"/>
            </w:rPr>
            <w:t>Mo-Do 8-15 Uhr und Fr 9-12</w:t>
          </w:r>
          <w:r w:rsidR="00A95CB0" w:rsidRPr="005C4A19">
            <w:rPr>
              <w:rFonts w:ascii="Verdana" w:hAnsi="Verdana"/>
              <w:snapToGrid w:val="0"/>
              <w:lang w:eastAsia="de-DE"/>
            </w:rPr>
            <w:t xml:space="preserve"> Uhr</w:t>
          </w:r>
        </w:sdtContent>
      </w:sdt>
    </w:p>
    <w:p w:rsidR="00E2756F" w:rsidRPr="005C4A19" w:rsidRDefault="00E2756F" w:rsidP="00E92835">
      <w:pPr>
        <w:rPr>
          <w:rFonts w:ascii="Verdana" w:hAnsi="Verdana"/>
          <w:snapToGrid w:val="0"/>
          <w:lang w:eastAsia="de-DE"/>
        </w:rPr>
      </w:pPr>
      <w:r w:rsidRPr="005C4A19">
        <w:rPr>
          <w:rFonts w:ascii="Verdana" w:hAnsi="Verdana"/>
          <w:snapToGrid w:val="0"/>
          <w:lang w:eastAsia="de-DE"/>
        </w:rPr>
        <w:t xml:space="preserve">Personen, die sich für die Stelle interessieren, werden eingeladen, sich mit aussagekräftigem Lebenslauf und Motivationsschreiben bis </w:t>
      </w:r>
      <w:sdt>
        <w:sdtPr>
          <w:rPr>
            <w:rFonts w:ascii="Verdana" w:hAnsi="Verdana"/>
            <w:b/>
            <w:snapToGrid w:val="0"/>
            <w:lang w:eastAsia="de-DE"/>
          </w:rPr>
          <w:id w:val="682637489"/>
          <w:placeholder>
            <w:docPart w:val="DefaultPlaceholder_-1854013438"/>
          </w:placeholder>
          <w:date w:fullDate="2022-12-14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4A4C56" w:rsidRPr="005C4A19">
            <w:rPr>
              <w:rFonts w:ascii="Verdana" w:hAnsi="Verdana"/>
              <w:b/>
              <w:snapToGrid w:val="0"/>
              <w:lang w:eastAsia="de-DE"/>
            </w:rPr>
            <w:t>14.12.2022</w:t>
          </w:r>
        </w:sdtContent>
      </w:sdt>
      <w:r w:rsidRPr="005C4A19">
        <w:rPr>
          <w:rFonts w:ascii="Verdana" w:hAnsi="Verdana"/>
          <w:snapToGrid w:val="0"/>
          <w:lang w:eastAsia="de-DE"/>
        </w:rPr>
        <w:t xml:space="preserve"> </w:t>
      </w:r>
      <w:r w:rsidR="005C4A19" w:rsidRPr="005C4A19">
        <w:rPr>
          <w:rFonts w:ascii="Verdana" w:hAnsi="Verdana"/>
          <w:snapToGrid w:val="0"/>
          <w:lang w:eastAsia="de-DE"/>
        </w:rPr>
        <w:t xml:space="preserve">über unser </w:t>
      </w:r>
      <w:hyperlink r:id="rId8" w:history="1">
        <w:r w:rsidR="005C4A19" w:rsidRPr="00217051">
          <w:rPr>
            <w:rStyle w:val="Hyperlink"/>
            <w:rFonts w:ascii="Verdana" w:hAnsi="Verdana"/>
            <w:b/>
            <w:snapToGrid w:val="0"/>
            <w:lang w:eastAsia="de-DE"/>
          </w:rPr>
          <w:t>Onlineformular</w:t>
        </w:r>
      </w:hyperlink>
      <w:r w:rsidR="00217051">
        <w:rPr>
          <w:rFonts w:ascii="Verdana" w:hAnsi="Verdana"/>
          <w:snapToGrid w:val="0"/>
          <w:lang w:eastAsia="de-DE"/>
        </w:rPr>
        <w:t xml:space="preserve"> </w:t>
      </w:r>
      <w:r w:rsidR="005C4A19" w:rsidRPr="005C4A19">
        <w:rPr>
          <w:rFonts w:ascii="Verdana" w:hAnsi="Verdana"/>
          <w:snapToGrid w:val="0"/>
          <w:lang w:eastAsia="de-DE"/>
        </w:rPr>
        <w:t>zu bewerben</w:t>
      </w:r>
    </w:p>
    <w:p w:rsidR="006E74AA" w:rsidRPr="005C4A19" w:rsidRDefault="006E74AA" w:rsidP="00E92835">
      <w:pPr>
        <w:rPr>
          <w:rFonts w:ascii="Verdana" w:hAnsi="Verdana"/>
          <w:snapToGrid w:val="0"/>
          <w:lang w:eastAsia="de-DE"/>
        </w:rPr>
      </w:pPr>
      <w:r w:rsidRPr="005C4A19">
        <w:rPr>
          <w:rFonts w:ascii="Verdana" w:hAnsi="Verdana"/>
          <w:snapToGrid w:val="0"/>
          <w:lang w:eastAsia="de-DE"/>
        </w:rPr>
        <w:t xml:space="preserve">Informieren Sie sich über „Jugend am Werk“ auf </w:t>
      </w:r>
      <w:hyperlink r:id="rId9" w:history="1">
        <w:r w:rsidRPr="005C4A19">
          <w:rPr>
            <w:rStyle w:val="Hyperlink"/>
            <w:rFonts w:ascii="Verdana" w:hAnsi="Verdana"/>
            <w:snapToGrid w:val="0"/>
            <w:color w:val="auto"/>
            <w:lang w:eastAsia="de-DE"/>
          </w:rPr>
          <w:t>http://jaw.at/</w:t>
        </w:r>
      </w:hyperlink>
    </w:p>
    <w:p w:rsidR="00FF7B9C" w:rsidRPr="005C4A19" w:rsidRDefault="00FF7B9C" w:rsidP="00E92835">
      <w:pPr>
        <w:rPr>
          <w:rFonts w:ascii="Verdana" w:hAnsi="Verdana"/>
          <w:b/>
          <w:snapToGrid w:val="0"/>
          <w:lang w:eastAsia="de-DE"/>
        </w:rPr>
      </w:pPr>
    </w:p>
    <w:p w:rsidR="005C4A19" w:rsidRPr="005C4A19" w:rsidRDefault="005C4A19" w:rsidP="005C4A19">
      <w:pPr>
        <w:pStyle w:val="EinfAbs"/>
        <w:spacing w:line="360" w:lineRule="auto"/>
        <w:rPr>
          <w:rFonts w:ascii="Verdana" w:hAnsi="Verdana"/>
          <w:color w:val="auto"/>
          <w:sz w:val="22"/>
          <w:szCs w:val="22"/>
          <w:shd w:val="clear" w:color="auto" w:fill="FFFFFF"/>
          <w:lang w:val="de-AT"/>
        </w:rPr>
      </w:pPr>
      <w:r w:rsidRPr="005C4A19">
        <w:rPr>
          <w:rFonts w:ascii="Verdana" w:hAnsi="Verdana"/>
          <w:color w:val="auto"/>
          <w:sz w:val="22"/>
          <w:szCs w:val="22"/>
          <w:shd w:val="clear" w:color="auto" w:fill="FFFFFF"/>
          <w:lang w:val="de-AT"/>
        </w:rPr>
        <w:t xml:space="preserve">„Jugend am Werk“ unterstützt und begleitet Menschen auf ihrem Weg zu Selbstbestimmung, Selbstverantwortung und Teilhabe an der Gesellschaft. </w:t>
      </w:r>
    </w:p>
    <w:p w:rsidR="00E2756F" w:rsidRPr="005C4A19" w:rsidRDefault="00E2756F" w:rsidP="00E92835">
      <w:pPr>
        <w:rPr>
          <w:rFonts w:ascii="Verdana" w:hAnsi="Verdana"/>
          <w:b/>
          <w:snapToGrid w:val="0"/>
          <w:lang w:eastAsia="de-DE"/>
        </w:rPr>
      </w:pPr>
      <w:r w:rsidRPr="005C4A19">
        <w:rPr>
          <w:rFonts w:ascii="Verdana" w:hAnsi="Verdana"/>
          <w:b/>
          <w:snapToGrid w:val="0"/>
          <w:lang w:eastAsia="de-DE"/>
        </w:rPr>
        <w:t xml:space="preserve">Bewerbungen von Menschen mit Behinderungen sind ausdrücklich erwünscht. </w:t>
      </w:r>
    </w:p>
    <w:sectPr w:rsidR="00E2756F" w:rsidRPr="005C4A19" w:rsidSect="007E459C">
      <w:headerReference w:type="default" r:id="rId10"/>
      <w:footerReference w:type="default" r:id="rId11"/>
      <w:pgSz w:w="11900" w:h="16840"/>
      <w:pgMar w:top="2552" w:right="1134" w:bottom="1418" w:left="1134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B61" w:rsidRDefault="006D7B61" w:rsidP="00235D95">
      <w:pPr>
        <w:spacing w:after="0" w:line="240" w:lineRule="auto"/>
      </w:pPr>
      <w:r>
        <w:separator/>
      </w:r>
    </w:p>
  </w:endnote>
  <w:endnote w:type="continuationSeparator" w:id="0">
    <w:p w:rsidR="006D7B61" w:rsidRDefault="006D7B61" w:rsidP="0023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 Light">
    <w:altName w:val="Times New Roman"/>
    <w:charset w:val="00"/>
    <w:family w:val="auto"/>
    <w:pitch w:val="variable"/>
    <w:sig w:usb0="00000001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824" w:rsidRPr="00235D95" w:rsidRDefault="00634DD5" w:rsidP="000A2C2D">
    <w:pPr>
      <w:spacing w:after="0" w:line="288" w:lineRule="auto"/>
      <w:rPr>
        <w:rFonts w:ascii="Roboto Slab Light" w:hAnsi="Roboto Slab Light"/>
        <w:color w:val="272727"/>
        <w:sz w:val="24"/>
        <w:szCs w:val="24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column">
                <wp:posOffset>7620</wp:posOffset>
              </wp:positionH>
              <wp:positionV relativeFrom="page">
                <wp:posOffset>9894570</wp:posOffset>
              </wp:positionV>
              <wp:extent cx="6357620" cy="503555"/>
              <wp:effectExtent l="0" t="0" r="0" b="0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76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7824" w:rsidRPr="0020601B" w:rsidRDefault="00617824" w:rsidP="00727B37">
                          <w:pPr>
                            <w:pStyle w:val="Fuzeile"/>
                            <w:rPr>
                              <w:rFonts w:ascii="Verdana" w:hAnsi="Verdana" w:cs="Arial"/>
                              <w:b/>
                              <w:color w:val="272727"/>
                              <w:sz w:val="17"/>
                              <w:szCs w:val="17"/>
                              <w:lang w:val="de-AT"/>
                            </w:rPr>
                          </w:pPr>
                          <w:r w:rsidRPr="0020601B">
                            <w:rPr>
                              <w:rFonts w:ascii="Verdana" w:hAnsi="Verdana" w:cs="Arial"/>
                              <w:b/>
                              <w:color w:val="272727"/>
                              <w:spacing w:val="4"/>
                              <w:sz w:val="17"/>
                              <w:szCs w:val="17"/>
                              <w:lang w:val="de-AT"/>
                            </w:rPr>
                            <w:t>J</w:t>
                          </w:r>
                          <w:r w:rsidR="006A401D" w:rsidRPr="0020601B">
                            <w:rPr>
                              <w:rFonts w:ascii="Verdana" w:hAnsi="Verdana" w:cs="Arial"/>
                              <w:b/>
                              <w:color w:val="272727"/>
                              <w:spacing w:val="4"/>
                              <w:sz w:val="17"/>
                              <w:szCs w:val="17"/>
                              <w:lang w:val="de-AT"/>
                            </w:rPr>
                            <w:t xml:space="preserve">ugend am Werk </w:t>
                          </w:r>
                          <w:r w:rsidR="00DA0639" w:rsidRPr="0020601B">
                            <w:rPr>
                              <w:rFonts w:ascii="Verdana" w:hAnsi="Verdana" w:cs="Arial"/>
                              <w:b/>
                              <w:color w:val="272727"/>
                              <w:spacing w:val="4"/>
                              <w:sz w:val="17"/>
                              <w:szCs w:val="17"/>
                              <w:lang w:val="de-AT"/>
                            </w:rPr>
                            <w:t>Sozial</w:t>
                          </w:r>
                          <w:r w:rsidRPr="0020601B">
                            <w:rPr>
                              <w:rFonts w:ascii="Verdana" w:hAnsi="Verdana" w:cs="Arial"/>
                              <w:b/>
                              <w:color w:val="272727"/>
                              <w:spacing w:val="20"/>
                              <w:sz w:val="17"/>
                              <w:szCs w:val="17"/>
                              <w:lang w:val="de-AT"/>
                            </w:rPr>
                            <w:t>:</w:t>
                          </w:r>
                          <w:r w:rsidRPr="0020601B">
                            <w:rPr>
                              <w:rFonts w:ascii="Verdana" w:hAnsi="Verdana" w:cs="Arial"/>
                              <w:b/>
                              <w:color w:val="272727"/>
                              <w:spacing w:val="4"/>
                              <w:sz w:val="17"/>
                              <w:szCs w:val="17"/>
                              <w:lang w:val="de-AT"/>
                            </w:rPr>
                            <w:t>Raum</w:t>
                          </w:r>
                          <w:r w:rsidRPr="0020601B">
                            <w:rPr>
                              <w:rFonts w:ascii="Verdana" w:hAnsi="Verdana" w:cs="Arial"/>
                              <w:b/>
                              <w:color w:val="272727"/>
                              <w:sz w:val="17"/>
                              <w:szCs w:val="17"/>
                              <w:lang w:val="de-AT"/>
                            </w:rPr>
                            <w:t xml:space="preserve"> </w:t>
                          </w:r>
                          <w:r w:rsidRPr="0020601B">
                            <w:rPr>
                              <w:rFonts w:ascii="Verdana" w:hAnsi="Verdana" w:cs="Arial"/>
                              <w:b/>
                              <w:color w:val="272727"/>
                              <w:spacing w:val="20"/>
                              <w:sz w:val="17"/>
                              <w:szCs w:val="17"/>
                              <w:lang w:val="de-AT"/>
                            </w:rPr>
                            <w:t>GMBH</w:t>
                          </w:r>
                          <w:r w:rsidRPr="0020601B">
                            <w:rPr>
                              <w:rFonts w:ascii="Verdana" w:hAnsi="Verdana" w:cs="Arial"/>
                              <w:b/>
                              <w:color w:val="272727"/>
                              <w:sz w:val="17"/>
                              <w:szCs w:val="17"/>
                              <w:lang w:val="de-AT"/>
                            </w:rPr>
                            <w:t xml:space="preserve"> </w:t>
                          </w:r>
                        </w:p>
                        <w:p w:rsidR="00617824" w:rsidRPr="0020601B" w:rsidRDefault="00617824" w:rsidP="00727B37">
                          <w:pPr>
                            <w:pStyle w:val="Fuzeile"/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de-AT"/>
                            </w:rPr>
                          </w:pPr>
                          <w:r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de-AT"/>
                            </w:rPr>
                            <w:t xml:space="preserve">Thaliastraße 85 | 1160 Wien, Österreich | </w:t>
                          </w:r>
                          <w:r w:rsidR="00EC4544"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de-AT"/>
                            </w:rPr>
                            <w:t>T:</w:t>
                          </w:r>
                          <w:r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de-AT"/>
                            </w:rPr>
                            <w:t xml:space="preserve"> +43 1 405 02 86 | </w:t>
                          </w:r>
                          <w:r w:rsidR="00EC4544"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de-AT"/>
                            </w:rPr>
                            <w:t xml:space="preserve">F: </w:t>
                          </w:r>
                          <w:r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de-AT"/>
                            </w:rPr>
                            <w:t xml:space="preserve">+43 1 405 18 36 | </w:t>
                          </w:r>
                          <w:hyperlink r:id="rId1" w:history="1">
                            <w:r w:rsidRPr="0020601B">
                              <w:rPr>
                                <w:rStyle w:val="Hyperlink"/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  <w:u w:val="none"/>
                                <w:lang w:val="de-AT"/>
                              </w:rPr>
                              <w:t>office@jaw.at</w:t>
                            </w:r>
                          </w:hyperlink>
                          <w:r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de-AT"/>
                            </w:rPr>
                            <w:t xml:space="preserve"> | </w:t>
                          </w:r>
                          <w:hyperlink r:id="rId2" w:history="1">
                            <w:r w:rsidRPr="0020601B">
                              <w:rPr>
                                <w:rStyle w:val="Hyperlink"/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  <w:u w:val="none"/>
                                <w:lang w:val="de-AT"/>
                              </w:rPr>
                              <w:t>www.jaw.at</w:t>
                            </w:r>
                          </w:hyperlink>
                          <w:r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de-AT"/>
                            </w:rPr>
                            <w:t xml:space="preserve"> </w:t>
                          </w:r>
                        </w:p>
                        <w:p w:rsidR="00617824" w:rsidRPr="0020601B" w:rsidRDefault="00617824" w:rsidP="00727B37">
                          <w:pPr>
                            <w:pStyle w:val="Fuzeile"/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en-US"/>
                            </w:rPr>
                          </w:pPr>
                          <w:r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en-US"/>
                            </w:rPr>
                            <w:t xml:space="preserve">FN </w:t>
                          </w:r>
                          <w:r w:rsidR="00DA0639"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en-US"/>
                            </w:rPr>
                            <w:t>372597m</w:t>
                          </w:r>
                          <w:r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en-US"/>
                            </w:rPr>
                            <w:t xml:space="preserve"> | UID: ATU</w:t>
                          </w:r>
                          <w:r w:rsidR="00DA0639"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en-US"/>
                            </w:rPr>
                            <w:t>66883125</w:t>
                          </w:r>
                          <w:r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en-US"/>
                            </w:rPr>
                            <w:t xml:space="preserve"> | IBAN: AT</w:t>
                          </w:r>
                          <w:r w:rsidR="005C59FA"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en-US"/>
                            </w:rPr>
                            <w:t>32 1200 0514 2803 7329</w:t>
                          </w:r>
                          <w:r w:rsidRPr="0020601B">
                            <w:rPr>
                              <w:rFonts w:ascii="Verdana" w:hAnsi="Verdana" w:cs="Arial"/>
                              <w:color w:val="272727"/>
                              <w:sz w:val="16"/>
                              <w:szCs w:val="16"/>
                              <w:lang w:val="en-US"/>
                            </w:rPr>
                            <w:t xml:space="preserve"> | BIC: BKAUATWW</w:t>
                          </w:r>
                        </w:p>
                        <w:p w:rsidR="00617824" w:rsidRPr="0020601B" w:rsidRDefault="00617824" w:rsidP="00727B37">
                          <w:pPr>
                            <w:pStyle w:val="berschrift3"/>
                            <w:rPr>
                              <w:rFonts w:ascii="Verdana" w:hAnsi="Verdana"/>
                              <w:b w:val="0"/>
                              <w:color w:val="27272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779.1pt;width:500.6pt;height:3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" filled="f" stroked="f">
              <v:textbox inset="0,0,0,0">
                <w:txbxContent>
                  <w:p w:rsidR="00617824" w:rsidRPr="0020601B" w:rsidRDefault="00617824" w:rsidP="00727B37">
                    <w:pPr>
                      <w:pStyle w:val="Fuzeile"/>
                      <w:rPr>
                        <w:rFonts w:ascii="Verdana" w:hAnsi="Verdana" w:cs="Arial"/>
                        <w:b/>
                        <w:color w:val="272727"/>
                        <w:sz w:val="17"/>
                        <w:szCs w:val="17"/>
                        <w:lang w:val="de-AT"/>
                      </w:rPr>
                    </w:pPr>
                    <w:r w:rsidRPr="0020601B">
                      <w:rPr>
                        <w:rFonts w:ascii="Verdana" w:hAnsi="Verdana" w:cs="Arial"/>
                        <w:b/>
                        <w:color w:val="272727"/>
                        <w:spacing w:val="4"/>
                        <w:sz w:val="17"/>
                        <w:szCs w:val="17"/>
                        <w:lang w:val="de-AT"/>
                      </w:rPr>
                      <w:t>J</w:t>
                    </w:r>
                    <w:r w:rsidR="006A401D" w:rsidRPr="0020601B">
                      <w:rPr>
                        <w:rFonts w:ascii="Verdana" w:hAnsi="Verdana" w:cs="Arial"/>
                        <w:b/>
                        <w:color w:val="272727"/>
                        <w:spacing w:val="4"/>
                        <w:sz w:val="17"/>
                        <w:szCs w:val="17"/>
                        <w:lang w:val="de-AT"/>
                      </w:rPr>
                      <w:t xml:space="preserve">ugend am Werk </w:t>
                    </w:r>
                    <w:r w:rsidR="00DA0639" w:rsidRPr="0020601B">
                      <w:rPr>
                        <w:rFonts w:ascii="Verdana" w:hAnsi="Verdana" w:cs="Arial"/>
                        <w:b/>
                        <w:color w:val="272727"/>
                        <w:spacing w:val="4"/>
                        <w:sz w:val="17"/>
                        <w:szCs w:val="17"/>
                        <w:lang w:val="de-AT"/>
                      </w:rPr>
                      <w:t>Sozial</w:t>
                    </w:r>
                    <w:r w:rsidRPr="0020601B">
                      <w:rPr>
                        <w:rFonts w:ascii="Verdana" w:hAnsi="Verdana" w:cs="Arial"/>
                        <w:b/>
                        <w:color w:val="272727"/>
                        <w:spacing w:val="20"/>
                        <w:sz w:val="17"/>
                        <w:szCs w:val="17"/>
                        <w:lang w:val="de-AT"/>
                      </w:rPr>
                      <w:t>:</w:t>
                    </w:r>
                    <w:r w:rsidRPr="0020601B">
                      <w:rPr>
                        <w:rFonts w:ascii="Verdana" w:hAnsi="Verdana" w:cs="Arial"/>
                        <w:b/>
                        <w:color w:val="272727"/>
                        <w:spacing w:val="4"/>
                        <w:sz w:val="17"/>
                        <w:szCs w:val="17"/>
                        <w:lang w:val="de-AT"/>
                      </w:rPr>
                      <w:t>Raum</w:t>
                    </w:r>
                    <w:r w:rsidRPr="0020601B">
                      <w:rPr>
                        <w:rFonts w:ascii="Verdana" w:hAnsi="Verdana" w:cs="Arial"/>
                        <w:b/>
                        <w:color w:val="272727"/>
                        <w:sz w:val="17"/>
                        <w:szCs w:val="17"/>
                        <w:lang w:val="de-AT"/>
                      </w:rPr>
                      <w:t xml:space="preserve"> </w:t>
                    </w:r>
                    <w:r w:rsidRPr="0020601B">
                      <w:rPr>
                        <w:rFonts w:ascii="Verdana" w:hAnsi="Verdana" w:cs="Arial"/>
                        <w:b/>
                        <w:color w:val="272727"/>
                        <w:spacing w:val="20"/>
                        <w:sz w:val="17"/>
                        <w:szCs w:val="17"/>
                        <w:lang w:val="de-AT"/>
                      </w:rPr>
                      <w:t>GMBH</w:t>
                    </w:r>
                    <w:r w:rsidRPr="0020601B">
                      <w:rPr>
                        <w:rFonts w:ascii="Verdana" w:hAnsi="Verdana" w:cs="Arial"/>
                        <w:b/>
                        <w:color w:val="272727"/>
                        <w:sz w:val="17"/>
                        <w:szCs w:val="17"/>
                        <w:lang w:val="de-AT"/>
                      </w:rPr>
                      <w:t xml:space="preserve"> </w:t>
                    </w:r>
                  </w:p>
                  <w:p w:rsidR="00617824" w:rsidRPr="0020601B" w:rsidRDefault="00617824" w:rsidP="00727B37">
                    <w:pPr>
                      <w:pStyle w:val="Fuzeile"/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de-AT"/>
                      </w:rPr>
                    </w:pPr>
                    <w:r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de-AT"/>
                      </w:rPr>
                      <w:t xml:space="preserve">Thaliastraße 85 | 1160 Wien, Österreich | </w:t>
                    </w:r>
                    <w:r w:rsidR="00EC4544"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de-AT"/>
                      </w:rPr>
                      <w:t>T:</w:t>
                    </w:r>
                    <w:r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de-AT"/>
                      </w:rPr>
                      <w:t xml:space="preserve"> +43 1 405 02 86 | </w:t>
                    </w:r>
                    <w:r w:rsidR="00EC4544"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de-AT"/>
                      </w:rPr>
                      <w:t xml:space="preserve">F: </w:t>
                    </w:r>
                    <w:r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de-AT"/>
                      </w:rPr>
                      <w:t xml:space="preserve">+43 1 405 18 36 | </w:t>
                    </w:r>
                    <w:hyperlink r:id="rId3" w:history="1">
                      <w:r w:rsidRPr="0020601B">
                        <w:rPr>
                          <w:rStyle w:val="Hyperlink"/>
                          <w:rFonts w:ascii="Verdana" w:hAnsi="Verdana" w:cs="Arial"/>
                          <w:color w:val="272727"/>
                          <w:sz w:val="16"/>
                          <w:szCs w:val="16"/>
                          <w:u w:val="none"/>
                          <w:lang w:val="de-AT"/>
                        </w:rPr>
                        <w:t>office@jaw.at</w:t>
                      </w:r>
                    </w:hyperlink>
                    <w:r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de-AT"/>
                      </w:rPr>
                      <w:t xml:space="preserve"> | </w:t>
                    </w:r>
                    <w:hyperlink r:id="rId4" w:history="1">
                      <w:r w:rsidRPr="0020601B">
                        <w:rPr>
                          <w:rStyle w:val="Hyperlink"/>
                          <w:rFonts w:ascii="Verdana" w:hAnsi="Verdana" w:cs="Arial"/>
                          <w:color w:val="272727"/>
                          <w:sz w:val="16"/>
                          <w:szCs w:val="16"/>
                          <w:u w:val="none"/>
                          <w:lang w:val="de-AT"/>
                        </w:rPr>
                        <w:t>www.jaw.at</w:t>
                      </w:r>
                    </w:hyperlink>
                    <w:r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de-AT"/>
                      </w:rPr>
                      <w:t xml:space="preserve"> </w:t>
                    </w:r>
                  </w:p>
                  <w:p w:rsidR="00617824" w:rsidRPr="0020601B" w:rsidRDefault="00617824" w:rsidP="00727B37">
                    <w:pPr>
                      <w:pStyle w:val="Fuzeile"/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en-US"/>
                      </w:rPr>
                    </w:pPr>
                    <w:r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en-US"/>
                      </w:rPr>
                      <w:t xml:space="preserve">FN </w:t>
                    </w:r>
                    <w:r w:rsidR="00DA0639"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en-US"/>
                      </w:rPr>
                      <w:t>372597m</w:t>
                    </w:r>
                    <w:r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en-US"/>
                      </w:rPr>
                      <w:t xml:space="preserve"> | UID: ATU</w:t>
                    </w:r>
                    <w:r w:rsidR="00DA0639"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en-US"/>
                      </w:rPr>
                      <w:t>66883125</w:t>
                    </w:r>
                    <w:r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en-US"/>
                      </w:rPr>
                      <w:t xml:space="preserve"> | IBAN: AT</w:t>
                    </w:r>
                    <w:r w:rsidR="005C59FA"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en-US"/>
                      </w:rPr>
                      <w:t>32 1200 0514 2803 7329</w:t>
                    </w:r>
                    <w:r w:rsidRPr="0020601B">
                      <w:rPr>
                        <w:rFonts w:ascii="Verdana" w:hAnsi="Verdana" w:cs="Arial"/>
                        <w:color w:val="272727"/>
                        <w:sz w:val="16"/>
                        <w:szCs w:val="16"/>
                        <w:lang w:val="en-US"/>
                      </w:rPr>
                      <w:t xml:space="preserve"> | BIC: BKAUATWW</w:t>
                    </w:r>
                  </w:p>
                  <w:p w:rsidR="00617824" w:rsidRPr="0020601B" w:rsidRDefault="00617824" w:rsidP="00727B37">
                    <w:pPr>
                      <w:pStyle w:val="berschrift3"/>
                      <w:rPr>
                        <w:rFonts w:ascii="Verdana" w:hAnsi="Verdana"/>
                        <w:b w:val="0"/>
                        <w:color w:val="27272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4294967295" distB="4294967295" distL="114300" distR="114300" simplePos="0" relativeHeight="251657728" behindDoc="0" locked="1" layoutInCell="0" allowOverlap="1">
              <wp:simplePos x="0" y="0"/>
              <wp:positionH relativeFrom="column">
                <wp:posOffset>-635</wp:posOffset>
              </wp:positionH>
              <wp:positionV relativeFrom="page">
                <wp:posOffset>9759315</wp:posOffset>
              </wp:positionV>
              <wp:extent cx="6479540" cy="0"/>
              <wp:effectExtent l="8890" t="5715" r="7620" b="1333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B003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95740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.05pt,768.45pt" to="510.1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" o:allowincell="f" strokecolor="#cb003a" strokeweight=".5pt">
              <o:lock v:ext="edit" shapetype="f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B61" w:rsidRDefault="006D7B61" w:rsidP="00235D95">
      <w:pPr>
        <w:spacing w:after="0" w:line="240" w:lineRule="auto"/>
      </w:pPr>
      <w:r>
        <w:separator/>
      </w:r>
    </w:p>
  </w:footnote>
  <w:footnote w:type="continuationSeparator" w:id="0">
    <w:p w:rsidR="006D7B61" w:rsidRDefault="006D7B61" w:rsidP="0023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824" w:rsidRPr="0020601B" w:rsidRDefault="00634DD5" w:rsidP="00E739D4">
    <w:pPr>
      <w:pStyle w:val="Kopfzeile"/>
      <w:tabs>
        <w:tab w:val="clear" w:pos="4536"/>
        <w:tab w:val="clear" w:pos="9072"/>
        <w:tab w:val="left" w:pos="3480"/>
      </w:tabs>
      <w:ind w:left="-851"/>
      <w:rPr>
        <w:rFonts w:ascii="Verdana" w:hAnsi="Verdana"/>
      </w:rPr>
    </w:pPr>
    <w:r>
      <w:rPr>
        <w:noProof/>
        <w:lang w:val="de-AT" w:eastAsia="de-AT"/>
      </w:rPr>
      <w:drawing>
        <wp:anchor distT="0" distB="0" distL="114300" distR="114300" simplePos="0" relativeHeight="251654655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238125</wp:posOffset>
          </wp:positionV>
          <wp:extent cx="2145600" cy="954000"/>
          <wp:effectExtent l="0" t="0" r="7620" b="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mc:AlternateContent>
        <mc:Choice Requires="wps">
          <w:drawing>
            <wp:anchor distT="4294967295" distB="4294967295" distL="114300" distR="114300" simplePos="0" relativeHeight="251656704" behindDoc="0" locked="1" layoutInCell="0" allowOverlap="1">
              <wp:simplePos x="0" y="0"/>
              <wp:positionH relativeFrom="column">
                <wp:posOffset>-635</wp:posOffset>
              </wp:positionH>
              <wp:positionV relativeFrom="page">
                <wp:posOffset>1060450</wp:posOffset>
              </wp:positionV>
              <wp:extent cx="6479540" cy="0"/>
              <wp:effectExtent l="8890" t="12700" r="7620" b="63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B003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A4F53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.05pt,83.5pt" to="510.1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" o:allowincell="f" strokecolor="#cb003a" strokeweight=".5pt">
              <o:lock v:ext="edit" shapetype="f"/>
              <w10:wrap anchory="page"/>
              <w10:anchorlock/>
            </v:line>
          </w:pict>
        </mc:Fallback>
      </mc:AlternateContent>
    </w:r>
    <w:r w:rsidR="00617824">
      <w:tab/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column">
                <wp:posOffset>3079115</wp:posOffset>
              </wp:positionH>
              <wp:positionV relativeFrom="page">
                <wp:posOffset>772795</wp:posOffset>
              </wp:positionV>
              <wp:extent cx="3399790" cy="325755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9979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7824" w:rsidRPr="00AE0DF4" w:rsidRDefault="000D5FC6" w:rsidP="00E739D4">
                          <w:pPr>
                            <w:pStyle w:val="berschrift3"/>
                            <w:jc w:val="right"/>
                            <w:rPr>
                              <w:rFonts w:ascii="Verdana" w:hAnsi="Verdana"/>
                              <w:b w:val="0"/>
                              <w:color w:val="7F7F7F"/>
                              <w:spacing w:val="20"/>
                              <w:szCs w:val="24"/>
                              <w:lang w:val="de-DE"/>
                            </w:rPr>
                          </w:pPr>
                          <w:r w:rsidRPr="00AE0DF4">
                            <w:rPr>
                              <w:rFonts w:ascii="Verdana" w:hAnsi="Verdana"/>
                              <w:b w:val="0"/>
                              <w:color w:val="7F7F7F"/>
                              <w:spacing w:val="4"/>
                              <w:szCs w:val="24"/>
                              <w:lang w:val="de-DE"/>
                            </w:rPr>
                            <w:t>Sozial</w:t>
                          </w:r>
                          <w:r w:rsidR="00617824" w:rsidRPr="00AE0DF4">
                            <w:rPr>
                              <w:rFonts w:ascii="Verdana" w:hAnsi="Verdana"/>
                              <w:b w:val="0"/>
                              <w:color w:val="7F7F7F"/>
                              <w:spacing w:val="20"/>
                              <w:szCs w:val="24"/>
                              <w:lang w:val="de-DE"/>
                            </w:rPr>
                            <w:t>:</w:t>
                          </w:r>
                          <w:r w:rsidR="00617824" w:rsidRPr="00AE0DF4">
                            <w:rPr>
                              <w:rFonts w:ascii="Verdana" w:hAnsi="Verdana"/>
                              <w:b w:val="0"/>
                              <w:color w:val="7F7F7F"/>
                              <w:spacing w:val="4"/>
                              <w:szCs w:val="24"/>
                              <w:lang w:val="de-DE"/>
                            </w:rPr>
                            <w:t>Raum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42.45pt;margin-top:60.85pt;width:267.7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" filled="f" stroked="f">
              <v:textbox inset="0,0,0,0">
                <w:txbxContent>
                  <w:p w:rsidR="00617824" w:rsidRPr="00AE0DF4" w:rsidRDefault="000D5FC6" w:rsidP="00E739D4">
                    <w:pPr>
                      <w:pStyle w:val="berschrift3"/>
                      <w:jc w:val="right"/>
                      <w:rPr>
                        <w:rFonts w:ascii="Verdana" w:hAnsi="Verdana"/>
                        <w:b w:val="0"/>
                        <w:color w:val="7F7F7F"/>
                        <w:spacing w:val="20"/>
                        <w:szCs w:val="24"/>
                        <w:lang w:val="de-DE"/>
                      </w:rPr>
                    </w:pPr>
                    <w:r w:rsidRPr="00AE0DF4">
                      <w:rPr>
                        <w:rFonts w:ascii="Verdana" w:hAnsi="Verdana"/>
                        <w:b w:val="0"/>
                        <w:color w:val="7F7F7F"/>
                        <w:spacing w:val="4"/>
                        <w:szCs w:val="24"/>
                        <w:lang w:val="de-DE"/>
                      </w:rPr>
                      <w:t>Sozial</w:t>
                    </w:r>
                    <w:r w:rsidR="00617824" w:rsidRPr="00AE0DF4">
                      <w:rPr>
                        <w:rFonts w:ascii="Verdana" w:hAnsi="Verdana"/>
                        <w:b w:val="0"/>
                        <w:color w:val="7F7F7F"/>
                        <w:spacing w:val="20"/>
                        <w:szCs w:val="24"/>
                        <w:lang w:val="de-DE"/>
                      </w:rPr>
                      <w:t>:</w:t>
                    </w:r>
                    <w:r w:rsidR="00617824" w:rsidRPr="00AE0DF4">
                      <w:rPr>
                        <w:rFonts w:ascii="Verdana" w:hAnsi="Verdana"/>
                        <w:b w:val="0"/>
                        <w:color w:val="7F7F7F"/>
                        <w:spacing w:val="4"/>
                        <w:szCs w:val="24"/>
                        <w:lang w:val="de-DE"/>
                      </w:rPr>
                      <w:t>Raum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3C6D"/>
    <w:multiLevelType w:val="hybridMultilevel"/>
    <w:tmpl w:val="ACEA1450"/>
    <w:lvl w:ilvl="0" w:tplc="0C070001">
      <w:start w:val="1"/>
      <w:numFmt w:val="bullet"/>
      <w:lvlText w:val=""/>
      <w:lvlJc w:val="left"/>
      <w:pPr>
        <w:ind w:left="120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CA98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FEEDC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2D41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483AF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9C0E3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167E9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F24C6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2991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74A9D"/>
    <w:multiLevelType w:val="hybridMultilevel"/>
    <w:tmpl w:val="36A0FB54"/>
    <w:lvl w:ilvl="0" w:tplc="8802308A">
      <w:start w:val="1"/>
      <w:numFmt w:val="bullet"/>
      <w:lvlText w:val="•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CA98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FEEDC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2D41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483AF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9C0E3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167E9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F24C6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2991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B5A11"/>
    <w:multiLevelType w:val="hybridMultilevel"/>
    <w:tmpl w:val="F03A6B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E98"/>
    <w:multiLevelType w:val="hybridMultilevel"/>
    <w:tmpl w:val="889EA8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0A97"/>
    <w:multiLevelType w:val="hybridMultilevel"/>
    <w:tmpl w:val="D85A9A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26B93"/>
    <w:multiLevelType w:val="hybridMultilevel"/>
    <w:tmpl w:val="14124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15A6E"/>
    <w:multiLevelType w:val="hybridMultilevel"/>
    <w:tmpl w:val="D85C04F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4075A0"/>
    <w:multiLevelType w:val="hybridMultilevel"/>
    <w:tmpl w:val="BC521B70"/>
    <w:lvl w:ilvl="0" w:tplc="0BB8F8AE">
      <w:start w:val="1"/>
      <w:numFmt w:val="bullet"/>
      <w:lvlText w:val="•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EEFA7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8FA7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4856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29EC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A22C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C897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AC35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8894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A8384D"/>
    <w:multiLevelType w:val="hybridMultilevel"/>
    <w:tmpl w:val="35B001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F0A17"/>
    <w:multiLevelType w:val="hybridMultilevel"/>
    <w:tmpl w:val="F892A200"/>
    <w:lvl w:ilvl="0" w:tplc="0C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8D24FD0"/>
    <w:multiLevelType w:val="hybridMultilevel"/>
    <w:tmpl w:val="058E7F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A6D8F"/>
    <w:multiLevelType w:val="hybridMultilevel"/>
    <w:tmpl w:val="D12287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8635,#ed7703,#cb003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12"/>
    <w:rsid w:val="0001350D"/>
    <w:rsid w:val="000147C6"/>
    <w:rsid w:val="00020956"/>
    <w:rsid w:val="00022946"/>
    <w:rsid w:val="00027D12"/>
    <w:rsid w:val="00063B3F"/>
    <w:rsid w:val="000658DB"/>
    <w:rsid w:val="000A2C2D"/>
    <w:rsid w:val="000C0532"/>
    <w:rsid w:val="000D5FC6"/>
    <w:rsid w:val="00147D7F"/>
    <w:rsid w:val="00150320"/>
    <w:rsid w:val="00163353"/>
    <w:rsid w:val="001A3DBB"/>
    <w:rsid w:val="001B288A"/>
    <w:rsid w:val="0020601B"/>
    <w:rsid w:val="002064BB"/>
    <w:rsid w:val="002138E0"/>
    <w:rsid w:val="00217051"/>
    <w:rsid w:val="002258C6"/>
    <w:rsid w:val="00235D95"/>
    <w:rsid w:val="00237A98"/>
    <w:rsid w:val="00257CF9"/>
    <w:rsid w:val="00281734"/>
    <w:rsid w:val="002E7034"/>
    <w:rsid w:val="00304A25"/>
    <w:rsid w:val="00333B2A"/>
    <w:rsid w:val="00350E59"/>
    <w:rsid w:val="00352093"/>
    <w:rsid w:val="00381D9F"/>
    <w:rsid w:val="003F2831"/>
    <w:rsid w:val="004059F5"/>
    <w:rsid w:val="00413F7C"/>
    <w:rsid w:val="0044004C"/>
    <w:rsid w:val="0044036D"/>
    <w:rsid w:val="004A2E12"/>
    <w:rsid w:val="004A4C56"/>
    <w:rsid w:val="004D1E35"/>
    <w:rsid w:val="00516099"/>
    <w:rsid w:val="005367A7"/>
    <w:rsid w:val="005500BF"/>
    <w:rsid w:val="005C4A19"/>
    <w:rsid w:val="005C59FA"/>
    <w:rsid w:val="00605F9C"/>
    <w:rsid w:val="006165C0"/>
    <w:rsid w:val="00617824"/>
    <w:rsid w:val="00634DD5"/>
    <w:rsid w:val="006354CC"/>
    <w:rsid w:val="00666ED2"/>
    <w:rsid w:val="0067262D"/>
    <w:rsid w:val="006808DF"/>
    <w:rsid w:val="00697F77"/>
    <w:rsid w:val="006A401D"/>
    <w:rsid w:val="006C1246"/>
    <w:rsid w:val="006D7B61"/>
    <w:rsid w:val="006E1AFC"/>
    <w:rsid w:val="006E74AA"/>
    <w:rsid w:val="006F3CC3"/>
    <w:rsid w:val="007010A1"/>
    <w:rsid w:val="00727B37"/>
    <w:rsid w:val="00734FE3"/>
    <w:rsid w:val="00766D2B"/>
    <w:rsid w:val="00772243"/>
    <w:rsid w:val="007B754E"/>
    <w:rsid w:val="007C3A9A"/>
    <w:rsid w:val="007C4067"/>
    <w:rsid w:val="007C5D0A"/>
    <w:rsid w:val="007E1299"/>
    <w:rsid w:val="007E459C"/>
    <w:rsid w:val="007F2371"/>
    <w:rsid w:val="007F261B"/>
    <w:rsid w:val="00804F85"/>
    <w:rsid w:val="0081705B"/>
    <w:rsid w:val="008A5F6C"/>
    <w:rsid w:val="008C79C6"/>
    <w:rsid w:val="008D251C"/>
    <w:rsid w:val="009259DD"/>
    <w:rsid w:val="0093267A"/>
    <w:rsid w:val="009978D3"/>
    <w:rsid w:val="009B1A6D"/>
    <w:rsid w:val="009F1B18"/>
    <w:rsid w:val="009F5985"/>
    <w:rsid w:val="00A143C4"/>
    <w:rsid w:val="00A2536E"/>
    <w:rsid w:val="00A35F35"/>
    <w:rsid w:val="00A6699F"/>
    <w:rsid w:val="00A95CB0"/>
    <w:rsid w:val="00AD2BCC"/>
    <w:rsid w:val="00AE0DF4"/>
    <w:rsid w:val="00B07C08"/>
    <w:rsid w:val="00B23C56"/>
    <w:rsid w:val="00B26B66"/>
    <w:rsid w:val="00B71F83"/>
    <w:rsid w:val="00B73500"/>
    <w:rsid w:val="00B93BA3"/>
    <w:rsid w:val="00BF1AF0"/>
    <w:rsid w:val="00BF6313"/>
    <w:rsid w:val="00C4745F"/>
    <w:rsid w:val="00C87318"/>
    <w:rsid w:val="00CF30C1"/>
    <w:rsid w:val="00D27763"/>
    <w:rsid w:val="00D87261"/>
    <w:rsid w:val="00DA0639"/>
    <w:rsid w:val="00DB20AF"/>
    <w:rsid w:val="00DF039D"/>
    <w:rsid w:val="00E07984"/>
    <w:rsid w:val="00E14782"/>
    <w:rsid w:val="00E2756F"/>
    <w:rsid w:val="00E739D4"/>
    <w:rsid w:val="00E768CC"/>
    <w:rsid w:val="00EA02B9"/>
    <w:rsid w:val="00EA64BB"/>
    <w:rsid w:val="00EC1963"/>
    <w:rsid w:val="00EC4544"/>
    <w:rsid w:val="00EE4199"/>
    <w:rsid w:val="00F40CE5"/>
    <w:rsid w:val="00F67C2F"/>
    <w:rsid w:val="00FA10B3"/>
    <w:rsid w:val="00FA6204"/>
    <w:rsid w:val="00FD67D9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8635,#ed7703,#cb003a"/>
    </o:shapedefaults>
    <o:shapelayout v:ext="edit">
      <o:idmap v:ext="edit" data="1"/>
    </o:shapelayout>
  </w:shapeDefaults>
  <w:doNotEmbedSmartTags/>
  <w:decimalSymbol w:val=","/>
  <w:listSeparator w:val=";"/>
  <w14:defaultImageDpi w14:val="330"/>
  <w15:docId w15:val="{9D8DBFC6-90BD-4198-9AF6-2FA62EB7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5D95"/>
    <w:pPr>
      <w:spacing w:after="200" w:line="276" w:lineRule="auto"/>
    </w:pPr>
    <w:rPr>
      <w:rFonts w:ascii="Cambria" w:eastAsia="Cambria" w:hAnsi="Cambria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E739D4"/>
    <w:pPr>
      <w:keepNext/>
      <w:spacing w:after="0" w:line="240" w:lineRule="auto"/>
      <w:outlineLvl w:val="2"/>
    </w:pPr>
    <w:rPr>
      <w:rFonts w:ascii="Arial" w:eastAsia="Times New Roman" w:hAnsi="Arial"/>
      <w:b/>
      <w:color w:val="000000"/>
      <w:sz w:val="24"/>
      <w:szCs w:val="20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E12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4A2E12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35D95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val="de-DE" w:eastAsia="de-DE"/>
    </w:rPr>
  </w:style>
  <w:style w:type="character" w:customStyle="1" w:styleId="KopfzeileZchn">
    <w:name w:val="Kopfzeile Zchn"/>
    <w:link w:val="Kopfzeile"/>
    <w:uiPriority w:val="99"/>
    <w:rsid w:val="00235D9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35D95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235D95"/>
    <w:rPr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E739D4"/>
    <w:rPr>
      <w:rFonts w:ascii="Arial" w:eastAsia="Times New Roman" w:hAnsi="Arial"/>
      <w:b/>
      <w:color w:val="000000"/>
      <w:sz w:val="24"/>
      <w:lang w:val="it-IT" w:eastAsia="de-DE"/>
    </w:rPr>
  </w:style>
  <w:style w:type="character" w:styleId="Hyperlink">
    <w:name w:val="Hyperlink"/>
    <w:rsid w:val="007E1299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A6699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 w:eastAsia="ja-JP"/>
    </w:rPr>
  </w:style>
  <w:style w:type="character" w:styleId="Platzhaltertext">
    <w:name w:val="Placeholder Text"/>
    <w:basedOn w:val="Absatz-Standardschriftart"/>
    <w:uiPriority w:val="99"/>
    <w:semiHidden/>
    <w:rsid w:val="000658D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A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4059F5"/>
    <w:pPr>
      <w:ind w:left="720"/>
      <w:contextualSpacing/>
    </w:pPr>
  </w:style>
  <w:style w:type="paragraph" w:customStyle="1" w:styleId="Default">
    <w:name w:val="Default"/>
    <w:rsid w:val="001633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xmsonormal">
    <w:name w:val="x_msonormal"/>
    <w:basedOn w:val="Standard"/>
    <w:rsid w:val="00A143C4"/>
    <w:pPr>
      <w:spacing w:after="0" w:line="240" w:lineRule="auto"/>
    </w:pPr>
    <w:rPr>
      <w:rFonts w:ascii="Calibri" w:eastAsiaTheme="minorHAnsi" w:hAnsi="Calibri" w:cs="Calibri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4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jaw.at/bmdweb/bmdweb2.dll/STARTFUNC/?func=MCS_FRMONLBEWWEB_CREATE&amp;job=273953545059737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jaw.a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jaw.at" TargetMode="External"/><Relationship Id="rId2" Type="http://schemas.openxmlformats.org/officeDocument/2006/relationships/hyperlink" Target="http://www.jaw.at" TargetMode="External"/><Relationship Id="rId1" Type="http://schemas.openxmlformats.org/officeDocument/2006/relationships/hyperlink" Target="mailto:office@jaw.at" TargetMode="External"/><Relationship Id="rId4" Type="http://schemas.openxmlformats.org/officeDocument/2006/relationships/hyperlink" Target="http://www.jaw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DF645-C7F6-46B0-A7C1-ABB7B5F5D83B}"/>
      </w:docPartPr>
      <w:docPartBody>
        <w:p w:rsidR="007D781E" w:rsidRDefault="0065154D">
          <w:r w:rsidRPr="00D95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DF417-4109-4B3A-92CA-E3C8AFBDAB04}"/>
      </w:docPartPr>
      <w:docPartBody>
        <w:p w:rsidR="007D781E" w:rsidRDefault="0065154D">
          <w:r w:rsidRPr="00D95B0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1427DE3523A42B89DB27AD00503B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72B09-A978-4A36-A732-FB58EEB24D71}"/>
      </w:docPartPr>
      <w:docPartBody>
        <w:p w:rsidR="00523764" w:rsidRDefault="00666A2A" w:rsidP="00666A2A">
          <w:pPr>
            <w:pStyle w:val="51427DE3523A42B89DB27AD00503BD12"/>
          </w:pPr>
          <w:r w:rsidRPr="00816C1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0AD820466F4ED3A81409D63C63A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0C0DA-0289-44E7-89F8-FB93E0F33A98}"/>
      </w:docPartPr>
      <w:docPartBody>
        <w:p w:rsidR="000B163C" w:rsidRDefault="00E91381" w:rsidP="00E91381">
          <w:pPr>
            <w:pStyle w:val="190AD820466F4ED3A81409D63C63A93C"/>
          </w:pPr>
          <w:r w:rsidRPr="00702236">
            <w:rPr>
              <w:rStyle w:val="Platzhaltertext"/>
            </w:rPr>
            <w:t>Wählen Sie ein Element aus.</w:t>
          </w:r>
        </w:p>
      </w:docPartBody>
    </w:docPart>
    <w:docPart>
      <w:docPartPr>
        <w:name w:val="6DE942F240364C7A8651672487902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35D0C-1DFC-4463-BBED-90FBEDEA1712}"/>
      </w:docPartPr>
      <w:docPartBody>
        <w:p w:rsidR="000B163C" w:rsidRDefault="00E91381" w:rsidP="00E91381">
          <w:pPr>
            <w:pStyle w:val="6DE942F240364C7A865167248790229C"/>
          </w:pPr>
          <w:r w:rsidRPr="00D95B0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 Light">
    <w:altName w:val="Times New Roman"/>
    <w:charset w:val="00"/>
    <w:family w:val="auto"/>
    <w:pitch w:val="variable"/>
    <w:sig w:usb0="00000001" w:usb1="00000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4D"/>
    <w:rsid w:val="000B163C"/>
    <w:rsid w:val="00397CED"/>
    <w:rsid w:val="00523764"/>
    <w:rsid w:val="005F6747"/>
    <w:rsid w:val="0065154D"/>
    <w:rsid w:val="00666A2A"/>
    <w:rsid w:val="006B60C1"/>
    <w:rsid w:val="007D781E"/>
    <w:rsid w:val="007E7201"/>
    <w:rsid w:val="00873174"/>
    <w:rsid w:val="00C51DE8"/>
    <w:rsid w:val="00C560BB"/>
    <w:rsid w:val="00E4486D"/>
    <w:rsid w:val="00E91381"/>
    <w:rsid w:val="00F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1381"/>
    <w:rPr>
      <w:color w:val="808080"/>
    </w:rPr>
  </w:style>
  <w:style w:type="paragraph" w:customStyle="1" w:styleId="8D088359667C493CB73612E4D68594D5">
    <w:name w:val="8D088359667C493CB73612E4D68594D5"/>
    <w:rsid w:val="0065154D"/>
  </w:style>
  <w:style w:type="paragraph" w:customStyle="1" w:styleId="FD971A830D28435F81EBEDD73ABF7085">
    <w:name w:val="FD971A830D28435F81EBEDD73ABF7085"/>
    <w:rsid w:val="0065154D"/>
  </w:style>
  <w:style w:type="paragraph" w:customStyle="1" w:styleId="74BA9CD23FA949A18B265A88A82841FB">
    <w:name w:val="74BA9CD23FA949A18B265A88A82841FB"/>
    <w:rsid w:val="0065154D"/>
  </w:style>
  <w:style w:type="paragraph" w:customStyle="1" w:styleId="DC7B0FBEBDAE4D88A88FF527435C84FD">
    <w:name w:val="DC7B0FBEBDAE4D88A88FF527435C84FD"/>
    <w:rsid w:val="0065154D"/>
  </w:style>
  <w:style w:type="paragraph" w:customStyle="1" w:styleId="10FF9CBCACB841FEA0D38AD5656AA051">
    <w:name w:val="10FF9CBCACB841FEA0D38AD5656AA051"/>
    <w:rsid w:val="0065154D"/>
  </w:style>
  <w:style w:type="paragraph" w:customStyle="1" w:styleId="4DB36BB14405407A8BEE5A9FF620EB8A">
    <w:name w:val="4DB36BB14405407A8BEE5A9FF620EB8A"/>
    <w:rsid w:val="0065154D"/>
  </w:style>
  <w:style w:type="paragraph" w:customStyle="1" w:styleId="EB81103B85644307B42FF1975642FD36">
    <w:name w:val="EB81103B85644307B42FF1975642FD36"/>
    <w:rsid w:val="0065154D"/>
  </w:style>
  <w:style w:type="paragraph" w:customStyle="1" w:styleId="51427DE3523A42B89DB27AD00503BD12">
    <w:name w:val="51427DE3523A42B89DB27AD00503BD12"/>
    <w:rsid w:val="00666A2A"/>
  </w:style>
  <w:style w:type="paragraph" w:customStyle="1" w:styleId="190AD820466F4ED3A81409D63C63A93C">
    <w:name w:val="190AD820466F4ED3A81409D63C63A93C"/>
    <w:rsid w:val="00E91381"/>
  </w:style>
  <w:style w:type="paragraph" w:customStyle="1" w:styleId="6DE942F240364C7A865167248790229C">
    <w:name w:val="6DE942F240364C7A865167248790229C"/>
    <w:rsid w:val="00E91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F9ED49-25A4-48CA-BBD5-A5E7A3C0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3766</CharactersWithSpaces>
  <SharedDoc>false</SharedDoc>
  <HLinks>
    <vt:vector size="12" baseType="variant"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http://www.jaw.at/</vt:lpwstr>
      </vt:variant>
      <vt:variant>
        <vt:lpwstr/>
      </vt:variant>
      <vt:variant>
        <vt:i4>7536732</vt:i4>
      </vt:variant>
      <vt:variant>
        <vt:i4>0</vt:i4>
      </vt:variant>
      <vt:variant>
        <vt:i4>0</vt:i4>
      </vt:variant>
      <vt:variant>
        <vt:i4>5</vt:i4>
      </vt:variant>
      <vt:variant>
        <vt:lpwstr>mailto:office@jaw.at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Persche</dc:creator>
  <cp:keywords/>
  <dc:description/>
  <cp:lastModifiedBy>Lediger Jakob</cp:lastModifiedBy>
  <cp:revision>4</cp:revision>
  <cp:lastPrinted>2020-12-04T14:07:00Z</cp:lastPrinted>
  <dcterms:created xsi:type="dcterms:W3CDTF">2024-11-13T13:15:00Z</dcterms:created>
  <dcterms:modified xsi:type="dcterms:W3CDTF">2024-11-13T13:32:00Z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-135992058</vt:i4>
  </property>
  <property fmtid="{D5CDD505-2E9C-101B-9397-08002B2CF9AE}" pid="3" name="_NewReviewCycle">
    <vt:lpwstr/>
  </property>
  <property fmtid="{D5CDD505-2E9C-101B-9397-08002B2CF9AE}" pid="4" name="_EmailSubject">
    <vt:lpwstr>WS-Rat Koordination</vt:lpwstr>
  </property>
  <property fmtid="{D5CDD505-2E9C-101B-9397-08002B2CF9AE}" pid="5" name="_AuthorEmail">
    <vt:lpwstr>daniela.stapfer@JAW.AT</vt:lpwstr>
  </property>
  <property fmtid="{D5CDD505-2E9C-101B-9397-08002B2CF9AE}" pid="6" name="_AuthorEmailDisplayName">
    <vt:lpwstr>Stapfer Daniela</vt:lpwstr>
  </property>
  <property fmtid="{D5CDD505-2E9C-101B-9397-08002B2CF9AE}" pid="7" name="_PreviousAdHocReviewCycleID">
    <vt:i4>572325064</vt:i4>
  </property>
  <property fmtid="{D5CDD505-2E9C-101B-9397-08002B2CF9AE}" pid="8" name="_ReviewingToolsShownOnce">
    <vt:lpwstr/>
  </property>
</Properties>
</file>