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69B6" w14:textId="77777777" w:rsidR="00696A7C" w:rsidRDefault="00D24D1A">
      <w:pPr>
        <w:rPr>
          <w:b/>
          <w:lang w:val="de-DE"/>
        </w:rPr>
      </w:pPr>
      <w:r w:rsidRPr="00D24D1A">
        <w:rPr>
          <w:b/>
          <w:lang w:val="de-DE"/>
        </w:rPr>
        <w:t>Zwei Jahre Krieg in Russland und der Ukraine – und (k)ein Ende?</w:t>
      </w:r>
    </w:p>
    <w:p w14:paraId="66132D47" w14:textId="77777777" w:rsidR="00D24D1A" w:rsidRDefault="00D24D1A">
      <w:pPr>
        <w:rPr>
          <w:b/>
          <w:lang w:val="de-DE"/>
        </w:rPr>
      </w:pPr>
    </w:p>
    <w:p w14:paraId="08BCE58C" w14:textId="77777777" w:rsidR="00D24D1A" w:rsidRDefault="00D24D1A">
      <w:pPr>
        <w:rPr>
          <w:b/>
          <w:lang w:val="de-DE"/>
        </w:rPr>
      </w:pPr>
    </w:p>
    <w:p w14:paraId="51BEDCC9" w14:textId="77777777" w:rsidR="00D24D1A" w:rsidRPr="00D24D1A" w:rsidRDefault="00D24D1A" w:rsidP="00D24D1A">
      <w:pPr>
        <w:pStyle w:val="Listenabsatz"/>
        <w:numPr>
          <w:ilvl w:val="0"/>
          <w:numId w:val="1"/>
        </w:numPr>
        <w:rPr>
          <w:lang w:val="de-DE"/>
        </w:rPr>
      </w:pPr>
      <w:r w:rsidRPr="00D24D1A">
        <w:rPr>
          <w:lang w:val="de-DE"/>
        </w:rPr>
        <w:t>Seit Beginn des russischen Angriffskriegs auf die Ukraine s</w:t>
      </w:r>
      <w:r w:rsidR="008733DA">
        <w:rPr>
          <w:lang w:val="de-DE"/>
        </w:rPr>
        <w:t xml:space="preserve">ind mehr als eine halbe Million </w:t>
      </w:r>
      <w:r w:rsidR="004A795C">
        <w:rPr>
          <w:lang w:val="de-DE"/>
        </w:rPr>
        <w:t xml:space="preserve">russische und ukrainische </w:t>
      </w:r>
      <w:r w:rsidRPr="00D24D1A">
        <w:rPr>
          <w:lang w:val="de-DE"/>
        </w:rPr>
        <w:t>Soldaten</w:t>
      </w:r>
      <w:r w:rsidR="00813B9F">
        <w:rPr>
          <w:lang w:val="de-DE"/>
        </w:rPr>
        <w:t xml:space="preserve"> und Soldatinnen</w:t>
      </w:r>
      <w:r w:rsidRPr="00D24D1A">
        <w:rPr>
          <w:i/>
          <w:lang w:val="de-DE"/>
        </w:rPr>
        <w:t xml:space="preserve"> </w:t>
      </w:r>
      <w:r w:rsidR="008470D2">
        <w:rPr>
          <w:lang w:val="de-DE"/>
        </w:rPr>
        <w:t>verwundet oder</w:t>
      </w:r>
      <w:r w:rsidRPr="00D24D1A">
        <w:rPr>
          <w:lang w:val="de-DE"/>
        </w:rPr>
        <w:t xml:space="preserve"> getötet worden</w:t>
      </w:r>
      <w:r w:rsidR="004A795C">
        <w:rPr>
          <w:lang w:val="de-DE"/>
        </w:rPr>
        <w:t xml:space="preserve"> - und</w:t>
      </w:r>
      <w:r w:rsidRPr="00D24D1A">
        <w:rPr>
          <w:lang w:val="de-DE"/>
        </w:rPr>
        <w:t xml:space="preserve"> </w:t>
      </w:r>
      <w:r w:rsidR="008733DA">
        <w:rPr>
          <w:lang w:val="de-DE"/>
        </w:rPr>
        <w:t>viele tausend ZivilistInnen.</w:t>
      </w:r>
      <w:r w:rsidRPr="00D24D1A">
        <w:rPr>
          <w:lang w:val="de-DE"/>
        </w:rPr>
        <w:t xml:space="preserve"> Ukrainische und russische Frauen </w:t>
      </w:r>
      <w:r w:rsidR="004A795C">
        <w:rPr>
          <w:lang w:val="de-DE"/>
        </w:rPr>
        <w:t>und Männer verloren ihre Väter, Part</w:t>
      </w:r>
      <w:r w:rsidR="0048729B">
        <w:rPr>
          <w:lang w:val="de-DE"/>
        </w:rPr>
        <w:t>n</w:t>
      </w:r>
      <w:r w:rsidR="004A795C">
        <w:rPr>
          <w:lang w:val="de-DE"/>
        </w:rPr>
        <w:t>er*innen, Söhne, Brüder;</w:t>
      </w:r>
      <w:r w:rsidRPr="00D24D1A">
        <w:rPr>
          <w:lang w:val="de-DE"/>
        </w:rPr>
        <w:t xml:space="preserve"> Kinder </w:t>
      </w:r>
      <w:r w:rsidR="004425D8">
        <w:rPr>
          <w:lang w:val="de-DE"/>
        </w:rPr>
        <w:t xml:space="preserve">verloren </w:t>
      </w:r>
      <w:r w:rsidRPr="00D24D1A">
        <w:rPr>
          <w:lang w:val="de-DE"/>
        </w:rPr>
        <w:t>ihre Eltern.</w:t>
      </w:r>
      <w:r w:rsidR="004A795C">
        <w:rPr>
          <w:lang w:val="de-DE"/>
        </w:rPr>
        <w:t xml:space="preserve"> Wir trauern mit i</w:t>
      </w:r>
      <w:r w:rsidR="00DB560F">
        <w:rPr>
          <w:lang w:val="de-DE"/>
        </w:rPr>
        <w:t>hnen allen, deren Angehörige, Freundinnen und Freunde</w:t>
      </w:r>
      <w:r w:rsidR="004A795C">
        <w:rPr>
          <w:lang w:val="de-DE"/>
        </w:rPr>
        <w:t xml:space="preserve"> getötet wurden.</w:t>
      </w:r>
    </w:p>
    <w:p w14:paraId="2228FC50" w14:textId="77777777" w:rsidR="00D24D1A" w:rsidRDefault="00D24D1A">
      <w:pPr>
        <w:rPr>
          <w:lang w:val="de-DE"/>
        </w:rPr>
      </w:pPr>
    </w:p>
    <w:p w14:paraId="1964551E" w14:textId="77777777" w:rsidR="00D24D1A" w:rsidRDefault="00D24D1A" w:rsidP="00D24D1A">
      <w:pPr>
        <w:pStyle w:val="Listenabsatz"/>
        <w:numPr>
          <w:ilvl w:val="0"/>
          <w:numId w:val="1"/>
        </w:numPr>
        <w:rPr>
          <w:lang w:val="de-DE"/>
        </w:rPr>
      </w:pPr>
      <w:r w:rsidRPr="00D24D1A">
        <w:rPr>
          <w:lang w:val="de-DE"/>
        </w:rPr>
        <w:t xml:space="preserve">Dieser Krieg hat </w:t>
      </w:r>
      <w:r w:rsidRPr="00657580">
        <w:rPr>
          <w:b/>
          <w:lang w:val="de-DE"/>
        </w:rPr>
        <w:t>nach zwei Jahren keine Lösung</w:t>
      </w:r>
      <w:r w:rsidRPr="00D24D1A">
        <w:rPr>
          <w:lang w:val="de-DE"/>
        </w:rPr>
        <w:t xml:space="preserve"> </w:t>
      </w:r>
      <w:r w:rsidRPr="00657580">
        <w:rPr>
          <w:b/>
          <w:lang w:val="de-DE"/>
        </w:rPr>
        <w:t>des russisch-ukrainischen Konflikts</w:t>
      </w:r>
      <w:r w:rsidRPr="00D24D1A">
        <w:rPr>
          <w:lang w:val="de-DE"/>
        </w:rPr>
        <w:t xml:space="preserve"> </w:t>
      </w:r>
      <w:r w:rsidRPr="00657580">
        <w:rPr>
          <w:b/>
          <w:lang w:val="de-DE"/>
        </w:rPr>
        <w:t>und keinen Frieden</w:t>
      </w:r>
      <w:r>
        <w:rPr>
          <w:lang w:val="de-DE"/>
        </w:rPr>
        <w:t xml:space="preserve"> gebracht! Er hat</w:t>
      </w:r>
      <w:r w:rsidRPr="00D24D1A">
        <w:rPr>
          <w:lang w:val="de-DE"/>
        </w:rPr>
        <w:t xml:space="preserve"> sich zu einem ermüdenden Stellungskrieg</w:t>
      </w:r>
      <w:r>
        <w:rPr>
          <w:lang w:val="de-DE"/>
        </w:rPr>
        <w:t xml:space="preserve"> entwickelt</w:t>
      </w:r>
      <w:r w:rsidR="002C73E4">
        <w:rPr>
          <w:lang w:val="de-DE"/>
        </w:rPr>
        <w:t>, so die Aussage</w:t>
      </w:r>
      <w:r w:rsidRPr="00D24D1A">
        <w:rPr>
          <w:lang w:val="de-DE"/>
        </w:rPr>
        <w:t xml:space="preserve"> des ukrainischen Ver</w:t>
      </w:r>
      <w:r>
        <w:rPr>
          <w:lang w:val="de-DE"/>
        </w:rPr>
        <w:t xml:space="preserve">teidigungsministers, der nicht </w:t>
      </w:r>
      <w:r w:rsidR="00657580">
        <w:rPr>
          <w:lang w:val="de-DE"/>
        </w:rPr>
        <w:t>„</w:t>
      </w:r>
      <w:r>
        <w:rPr>
          <w:lang w:val="de-DE"/>
        </w:rPr>
        <w:t>gewonnen</w:t>
      </w:r>
      <w:r w:rsidR="00657580">
        <w:rPr>
          <w:lang w:val="de-DE"/>
        </w:rPr>
        <w:t xml:space="preserve">“ werden kann, im Gegenteil nur zu weiteren Toten </w:t>
      </w:r>
      <w:r w:rsidR="008733DA">
        <w:rPr>
          <w:lang w:val="de-DE"/>
        </w:rPr>
        <w:t>auf beiden Seiten und weiterer</w:t>
      </w:r>
      <w:r w:rsidR="00657580">
        <w:rPr>
          <w:lang w:val="de-DE"/>
        </w:rPr>
        <w:t xml:space="preserve"> Zerstörung der Ukraine führen wird!</w:t>
      </w:r>
    </w:p>
    <w:p w14:paraId="39222163" w14:textId="77777777" w:rsidR="00657580" w:rsidRPr="00657580" w:rsidRDefault="00657580" w:rsidP="00657580">
      <w:pPr>
        <w:pStyle w:val="Listenabsatz"/>
        <w:rPr>
          <w:lang w:val="de-DE"/>
        </w:rPr>
      </w:pPr>
    </w:p>
    <w:p w14:paraId="6D67A35C" w14:textId="77777777" w:rsidR="00657580" w:rsidRDefault="00657580" w:rsidP="00D24D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geht darum, </w:t>
      </w:r>
      <w:r w:rsidRPr="00657580">
        <w:rPr>
          <w:b/>
          <w:lang w:val="de-DE"/>
        </w:rPr>
        <w:t>Menschenleben zu retten</w:t>
      </w:r>
      <w:r w:rsidR="002C73E4">
        <w:rPr>
          <w:lang w:val="de-DE"/>
        </w:rPr>
        <w:t xml:space="preserve"> und die massive </w:t>
      </w:r>
      <w:r>
        <w:rPr>
          <w:lang w:val="de-DE"/>
        </w:rPr>
        <w:t>Zerstörung lebenswichtiger Infrastruktur zu beenden! Und es geht darum, die Ausweitung der k</w:t>
      </w:r>
      <w:r w:rsidR="002C73E4">
        <w:rPr>
          <w:lang w:val="de-DE"/>
        </w:rPr>
        <w:t>riegerischen Handlungen und</w:t>
      </w:r>
      <w:r>
        <w:rPr>
          <w:lang w:val="de-DE"/>
        </w:rPr>
        <w:t xml:space="preserve"> eine atomare Eskalation in Europa zu verhindern!</w:t>
      </w:r>
    </w:p>
    <w:p w14:paraId="3BF2FCCE" w14:textId="77777777" w:rsidR="00657580" w:rsidRPr="00657580" w:rsidRDefault="00657580" w:rsidP="00657580">
      <w:pPr>
        <w:pStyle w:val="Listenabsatz"/>
        <w:rPr>
          <w:lang w:val="de-DE"/>
        </w:rPr>
      </w:pPr>
    </w:p>
    <w:p w14:paraId="73D93264" w14:textId="77777777" w:rsidR="00657580" w:rsidRDefault="00657580" w:rsidP="00D24D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Alle Beteiligten müssen </w:t>
      </w:r>
      <w:r w:rsidRPr="00657580">
        <w:rPr>
          <w:b/>
          <w:lang w:val="de-DE"/>
        </w:rPr>
        <w:t>Zugeständnisse im Rahmen von Verhandlungen</w:t>
      </w:r>
      <w:r>
        <w:rPr>
          <w:lang w:val="de-DE"/>
        </w:rPr>
        <w:t xml:space="preserve"> machen,</w:t>
      </w:r>
    </w:p>
    <w:p w14:paraId="6E6F1213" w14:textId="77777777" w:rsidR="00657580" w:rsidRDefault="00657580" w:rsidP="00657580">
      <w:pPr>
        <w:ind w:left="720"/>
        <w:rPr>
          <w:lang w:val="de-DE"/>
        </w:rPr>
      </w:pPr>
      <w:r>
        <w:rPr>
          <w:lang w:val="de-DE"/>
        </w:rPr>
        <w:t>nur so k</w:t>
      </w:r>
      <w:r w:rsidR="002C73E4">
        <w:rPr>
          <w:lang w:val="de-DE"/>
        </w:rPr>
        <w:t>ann dieser Krieg beendet werden!</w:t>
      </w:r>
    </w:p>
    <w:p w14:paraId="36154489" w14:textId="77777777" w:rsidR="00657580" w:rsidRDefault="00657580" w:rsidP="00657580">
      <w:pPr>
        <w:rPr>
          <w:lang w:val="de-DE"/>
        </w:rPr>
      </w:pPr>
    </w:p>
    <w:p w14:paraId="68F30951" w14:textId="77777777" w:rsidR="00657580" w:rsidRPr="00A27EAA" w:rsidRDefault="00657580" w:rsidP="00657580">
      <w:pPr>
        <w:rPr>
          <w:b/>
          <w:lang w:val="de-DE"/>
        </w:rPr>
      </w:pPr>
      <w:r w:rsidRPr="00A27EAA">
        <w:rPr>
          <w:b/>
          <w:lang w:val="de-DE"/>
        </w:rPr>
        <w:t>Wir fordern von unseren führenden Politiker*innen in d</w:t>
      </w:r>
      <w:r w:rsidR="008733DA">
        <w:rPr>
          <w:b/>
          <w:lang w:val="de-DE"/>
        </w:rPr>
        <w:t>er Bundesrepublik</w:t>
      </w:r>
      <w:r w:rsidR="00A27EAA">
        <w:rPr>
          <w:b/>
          <w:lang w:val="de-DE"/>
        </w:rPr>
        <w:t>:</w:t>
      </w:r>
    </w:p>
    <w:p w14:paraId="4EB9688D" w14:textId="77777777" w:rsidR="00657580" w:rsidRPr="00657580" w:rsidRDefault="00A27EAA" w:rsidP="00657580">
      <w:pPr>
        <w:rPr>
          <w:b/>
          <w:lang w:val="de-DE"/>
        </w:rPr>
      </w:pPr>
      <w:r>
        <w:rPr>
          <w:b/>
          <w:lang w:val="de-DE"/>
        </w:rPr>
        <w:t>Starten Sie</w:t>
      </w:r>
      <w:r w:rsidR="00657580">
        <w:rPr>
          <w:b/>
          <w:lang w:val="de-DE"/>
        </w:rPr>
        <w:t xml:space="preserve"> </w:t>
      </w:r>
      <w:r w:rsidR="008733DA">
        <w:rPr>
          <w:b/>
          <w:lang w:val="de-DE"/>
        </w:rPr>
        <w:t>unverzüglich</w:t>
      </w:r>
      <w:r w:rsidR="00657580">
        <w:rPr>
          <w:b/>
          <w:lang w:val="de-DE"/>
        </w:rPr>
        <w:t xml:space="preserve"> eine </w:t>
      </w:r>
      <w:r w:rsidR="004A795C">
        <w:rPr>
          <w:b/>
          <w:lang w:val="de-DE"/>
        </w:rPr>
        <w:t xml:space="preserve">parteiübergreifende </w:t>
      </w:r>
      <w:r>
        <w:rPr>
          <w:b/>
          <w:lang w:val="de-DE"/>
        </w:rPr>
        <w:t>politisch-diplomatische Lösungsinitiative für einen Waffenstillstand und Verhandlungen im russisch-ukrainischen Konflikt!</w:t>
      </w:r>
      <w:r w:rsidR="008733DA">
        <w:rPr>
          <w:b/>
          <w:lang w:val="de-DE"/>
        </w:rPr>
        <w:t xml:space="preserve"> Suchen Sie dazu Bündnispartner*Innen innerhalb der Europäischen Gemeins</w:t>
      </w:r>
      <w:r w:rsidR="004425D8">
        <w:rPr>
          <w:b/>
          <w:lang w:val="de-DE"/>
        </w:rPr>
        <w:t>chaft und auß</w:t>
      </w:r>
      <w:r w:rsidR="008733DA">
        <w:rPr>
          <w:b/>
          <w:lang w:val="de-DE"/>
        </w:rPr>
        <w:t>erhalb Europas!</w:t>
      </w:r>
    </w:p>
    <w:sectPr w:rsidR="00657580" w:rsidRPr="00657580" w:rsidSect="00242B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04F2"/>
    <w:multiLevelType w:val="hybridMultilevel"/>
    <w:tmpl w:val="78F6010E"/>
    <w:lvl w:ilvl="0" w:tplc="DDCC7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13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D1A"/>
    <w:rsid w:val="00062816"/>
    <w:rsid w:val="0014104C"/>
    <w:rsid w:val="00242BA0"/>
    <w:rsid w:val="00246D61"/>
    <w:rsid w:val="002C73E4"/>
    <w:rsid w:val="003770A8"/>
    <w:rsid w:val="003D104C"/>
    <w:rsid w:val="004425D8"/>
    <w:rsid w:val="0048729B"/>
    <w:rsid w:val="004A795C"/>
    <w:rsid w:val="004B0C05"/>
    <w:rsid w:val="00502CE7"/>
    <w:rsid w:val="00580B9F"/>
    <w:rsid w:val="00657580"/>
    <w:rsid w:val="00696A7C"/>
    <w:rsid w:val="007556E6"/>
    <w:rsid w:val="00813B9F"/>
    <w:rsid w:val="008470D2"/>
    <w:rsid w:val="008733DA"/>
    <w:rsid w:val="00A27EAA"/>
    <w:rsid w:val="00B81231"/>
    <w:rsid w:val="00B85B0A"/>
    <w:rsid w:val="00C27498"/>
    <w:rsid w:val="00C81628"/>
    <w:rsid w:val="00D24807"/>
    <w:rsid w:val="00D24D1A"/>
    <w:rsid w:val="00DB560F"/>
    <w:rsid w:val="00F443C0"/>
    <w:rsid w:val="00F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BE8A"/>
  <w15:docId w15:val="{B3B11127-3679-4197-B04F-774BA444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04C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10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10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10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1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410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104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4104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4104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410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10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10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10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104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4104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104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104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104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104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410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410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10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104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4104C"/>
    <w:rPr>
      <w:b/>
      <w:bCs/>
    </w:rPr>
  </w:style>
  <w:style w:type="character" w:styleId="Hervorhebung">
    <w:name w:val="Emphasis"/>
    <w:basedOn w:val="Absatz-Standardschriftart"/>
    <w:uiPriority w:val="20"/>
    <w:qFormat/>
    <w:rsid w:val="0014104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4104C"/>
    <w:rPr>
      <w:szCs w:val="32"/>
    </w:rPr>
  </w:style>
  <w:style w:type="paragraph" w:styleId="Listenabsatz">
    <w:name w:val="List Paragraph"/>
    <w:basedOn w:val="Standard"/>
    <w:uiPriority w:val="34"/>
    <w:qFormat/>
    <w:rsid w:val="001410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4104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410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104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4104C"/>
    <w:rPr>
      <w:b/>
      <w:i/>
      <w:sz w:val="24"/>
    </w:rPr>
  </w:style>
  <w:style w:type="character" w:styleId="SchwacheHervorhebung">
    <w:name w:val="Subtle Emphasis"/>
    <w:uiPriority w:val="19"/>
    <w:qFormat/>
    <w:rsid w:val="0014104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4104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4104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4104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4104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10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V3!tR</dc:creator>
  <cp:lastModifiedBy>Hülsbusch Ulla</cp:lastModifiedBy>
  <cp:revision>2</cp:revision>
  <dcterms:created xsi:type="dcterms:W3CDTF">2024-02-12T08:02:00Z</dcterms:created>
  <dcterms:modified xsi:type="dcterms:W3CDTF">2024-02-12T08:02:00Z</dcterms:modified>
</cp:coreProperties>
</file>