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67" w:rsidRDefault="00140FC7" w:rsidP="00B76167">
      <w:pPr>
        <w:rPr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FD598D6" wp14:editId="505525C1">
            <wp:simplePos x="0" y="0"/>
            <wp:positionH relativeFrom="column">
              <wp:posOffset>3616960</wp:posOffset>
            </wp:positionH>
            <wp:positionV relativeFrom="paragraph">
              <wp:posOffset>-701040</wp:posOffset>
            </wp:positionV>
            <wp:extent cx="2733040" cy="8077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8"/>
                    <a:stretch/>
                  </pic:blipFill>
                  <pic:spPr bwMode="auto">
                    <a:xfrm>
                      <a:off x="0" y="0"/>
                      <a:ext cx="2733040" cy="8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D35" w:rsidRPr="007C0F80">
        <w:rPr>
          <w:sz w:val="32"/>
        </w:rPr>
        <w:t xml:space="preserve">Bundesweiter Aktionstag:  </w:t>
      </w:r>
    </w:p>
    <w:p w:rsidR="002E5D35" w:rsidRPr="00B76167" w:rsidRDefault="00CE3DE7" w:rsidP="00B76167">
      <w:pPr>
        <w:jc w:val="center"/>
        <w:rPr>
          <w:b/>
          <w:color w:val="FF0000"/>
          <w:sz w:val="32"/>
        </w:rPr>
      </w:pPr>
      <w:r w:rsidRPr="00B76167">
        <w:rPr>
          <w:b/>
          <w:color w:val="FF0000"/>
          <w:sz w:val="32"/>
        </w:rPr>
        <w:t>„</w:t>
      </w:r>
      <w:r w:rsidR="002E5D35" w:rsidRPr="00B76167">
        <w:rPr>
          <w:b/>
          <w:color w:val="FF0000"/>
          <w:sz w:val="32"/>
        </w:rPr>
        <w:t>Deutschland muss mehr Verantwortung übernehmen!</w:t>
      </w:r>
      <w:r w:rsidRPr="00B76167">
        <w:rPr>
          <w:b/>
          <w:color w:val="FF0000"/>
          <w:sz w:val="32"/>
        </w:rPr>
        <w:t>“</w:t>
      </w:r>
    </w:p>
    <w:p w:rsidR="00CE3DE7" w:rsidRPr="00B76167" w:rsidRDefault="00CE3DE7" w:rsidP="00B76167">
      <w:pPr>
        <w:jc w:val="center"/>
        <w:rPr>
          <w:b/>
          <w:color w:val="FF0000"/>
          <w:sz w:val="32"/>
        </w:rPr>
      </w:pPr>
      <w:r w:rsidRPr="00B76167">
        <w:rPr>
          <w:b/>
          <w:color w:val="FF0000"/>
          <w:sz w:val="32"/>
        </w:rPr>
        <w:t>„Wir müssen mehr Geld für Sicherheit ausgeben!“</w:t>
      </w:r>
    </w:p>
    <w:p w:rsidR="002E5D35" w:rsidRDefault="00140FC7" w:rsidP="00EB6C1D">
      <w:pPr>
        <w:rPr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29C8CE7" wp14:editId="6AD63CC0">
            <wp:simplePos x="0" y="0"/>
            <wp:positionH relativeFrom="column">
              <wp:posOffset>3434080</wp:posOffset>
            </wp:positionH>
            <wp:positionV relativeFrom="paragraph">
              <wp:posOffset>360680</wp:posOffset>
            </wp:positionV>
            <wp:extent cx="2705100" cy="1501140"/>
            <wp:effectExtent l="0" t="0" r="0" b="3810"/>
            <wp:wrapTight wrapText="bothSides">
              <wp:wrapPolygon edited="0">
                <wp:start x="0" y="0"/>
                <wp:lineTo x="0" y="21381"/>
                <wp:lineTo x="21448" y="21381"/>
                <wp:lineTo x="2144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D35" w:rsidRPr="007C0F80">
        <w:rPr>
          <w:sz w:val="32"/>
        </w:rPr>
        <w:t xml:space="preserve">FI ruft Bürgerinnen und Bürger zum Mitmachen auf. </w:t>
      </w:r>
    </w:p>
    <w:p w:rsidR="00CE3DE7" w:rsidRPr="00B76167" w:rsidRDefault="00927D07" w:rsidP="00EB6C1D">
      <w:pPr>
        <w:rPr>
          <w:sz w:val="24"/>
        </w:rPr>
      </w:pPr>
      <w:r w:rsidRPr="00B76167">
        <w:rPr>
          <w:sz w:val="24"/>
        </w:rPr>
        <w:t xml:space="preserve">Genau dieser Meinung, die immer wieder geäußert wird, ist auch die Friedensinitiative Nottuln (FI). </w:t>
      </w:r>
    </w:p>
    <w:p w:rsidR="00CE3DE7" w:rsidRPr="00B76167" w:rsidRDefault="00CE3DE7" w:rsidP="00EB6C1D">
      <w:pPr>
        <w:rPr>
          <w:sz w:val="24"/>
        </w:rPr>
      </w:pPr>
      <w:r w:rsidRPr="00B76167">
        <w:rPr>
          <w:sz w:val="24"/>
        </w:rPr>
        <w:t>Schreibt uns bitte Eure Meinung dazu. Wir veröffentlichen sie dann auf unserer Homepage  (</w:t>
      </w:r>
      <w:hyperlink r:id="rId7" w:history="1">
        <w:r w:rsidRPr="00B76167">
          <w:rPr>
            <w:rStyle w:val="Hyperlink"/>
            <w:sz w:val="24"/>
          </w:rPr>
          <w:t>www.fi-nottuln.de</w:t>
        </w:r>
      </w:hyperlink>
      <w:r w:rsidRPr="00B76167">
        <w:rPr>
          <w:sz w:val="24"/>
        </w:rPr>
        <w:t>) und werten die Antworten dann auch für die Presse vor Ort aus.</w:t>
      </w:r>
      <w:r w:rsidRPr="00B76167">
        <w:rPr>
          <w:sz w:val="24"/>
        </w:rPr>
        <w:br/>
        <w:t xml:space="preserve">Bitte schickt Eure Gedanken – gerne auch Fotos – an: </w:t>
      </w:r>
      <w:hyperlink r:id="rId8" w:history="1">
        <w:r w:rsidRPr="00B76167">
          <w:rPr>
            <w:rStyle w:val="Hyperlink"/>
            <w:sz w:val="24"/>
          </w:rPr>
          <w:t>info@fi-nottuln.de</w:t>
        </w:r>
      </w:hyperlink>
    </w:p>
    <w:p w:rsidR="00CE3DE7" w:rsidRPr="00B76167" w:rsidRDefault="00CE3DE7" w:rsidP="00EB6C1D">
      <w:pPr>
        <w:rPr>
          <w:sz w:val="24"/>
        </w:rPr>
      </w:pPr>
      <w:r w:rsidRPr="00B76167">
        <w:rPr>
          <w:sz w:val="24"/>
        </w:rPr>
        <w:t>Und wir freuen uns, wenn Ihr euch heute an die Unterschriftenaktion der Friedensbewegung beteiligt.  Schon 170.000 Menschen haben in Deutschland unterschrieben. Und es werden täglich mehr!</w:t>
      </w:r>
    </w:p>
    <w:p w:rsidR="00CE3DE7" w:rsidRPr="00B76167" w:rsidRDefault="00CE3DE7" w:rsidP="00EB6C1D">
      <w:pPr>
        <w:rPr>
          <w:sz w:val="24"/>
        </w:rPr>
      </w:pPr>
      <w:hyperlink r:id="rId9" w:history="1">
        <w:r w:rsidRPr="00B76167">
          <w:rPr>
            <w:rStyle w:val="Hyperlink"/>
            <w:sz w:val="24"/>
          </w:rPr>
          <w:t>https://abruesten.jetzt/aufruf</w:t>
        </w:r>
      </w:hyperlink>
      <w:r w:rsidRPr="00B76167">
        <w:rPr>
          <w:sz w:val="24"/>
        </w:rPr>
        <w:t xml:space="preserve">   </w:t>
      </w:r>
    </w:p>
    <w:p w:rsidR="00CE3DE7" w:rsidRPr="00B76167" w:rsidRDefault="00CE3DE7" w:rsidP="00EB6C1D">
      <w:pPr>
        <w:rPr>
          <w:sz w:val="24"/>
        </w:rPr>
      </w:pPr>
      <w:r w:rsidRPr="00B76167">
        <w:rPr>
          <w:sz w:val="24"/>
        </w:rPr>
        <w:t>Gerne könnt Ihr Eure Meinungen auch auf unserer Facebook</w:t>
      </w:r>
      <w:r w:rsidR="0043092D" w:rsidRPr="00B76167">
        <w:rPr>
          <w:sz w:val="24"/>
        </w:rPr>
        <w:t>-S</w:t>
      </w:r>
      <w:r w:rsidRPr="00B76167">
        <w:rPr>
          <w:sz w:val="24"/>
        </w:rPr>
        <w:t>eite posten.</w:t>
      </w:r>
    </w:p>
    <w:p w:rsidR="0043092D" w:rsidRPr="00B76167" w:rsidRDefault="0043092D" w:rsidP="00EB6C1D">
      <w:pPr>
        <w:rPr>
          <w:sz w:val="24"/>
        </w:rPr>
      </w:pPr>
      <w:hyperlink r:id="rId10" w:history="1">
        <w:r w:rsidRPr="00B76167">
          <w:rPr>
            <w:rStyle w:val="Hyperlink"/>
            <w:sz w:val="24"/>
          </w:rPr>
          <w:t>https://www.facebook.com/FriedensinitiativeNottuln</w:t>
        </w:r>
      </w:hyperlink>
      <w:r w:rsidRPr="00B76167">
        <w:rPr>
          <w:sz w:val="24"/>
        </w:rPr>
        <w:t xml:space="preserve">   </w:t>
      </w:r>
    </w:p>
    <w:p w:rsidR="00F4752B" w:rsidRDefault="00F4752B" w:rsidP="00EB6C1D">
      <w:pPr>
        <w:rPr>
          <w:color w:val="FF0000"/>
          <w:sz w:val="32"/>
          <w:u w:val="single"/>
        </w:rPr>
      </w:pPr>
      <w:bookmarkStart w:id="0" w:name="_GoBack"/>
      <w:bookmarkEnd w:id="0"/>
    </w:p>
    <w:p w:rsidR="0043092D" w:rsidRPr="00F4752B" w:rsidRDefault="0043092D" w:rsidP="00EB6C1D">
      <w:pPr>
        <w:rPr>
          <w:color w:val="FF0000"/>
          <w:sz w:val="32"/>
          <w:u w:val="single"/>
        </w:rPr>
      </w:pPr>
      <w:r w:rsidRPr="00F4752B">
        <w:rPr>
          <w:color w:val="FF0000"/>
          <w:sz w:val="32"/>
          <w:u w:val="single"/>
        </w:rPr>
        <w:t>Unsere Meinung, die Meinung der FI zu den beiden Positionen:</w:t>
      </w:r>
    </w:p>
    <w:p w:rsidR="0043092D" w:rsidRPr="00B76167" w:rsidRDefault="0043092D" w:rsidP="00B76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76167">
        <w:rPr>
          <w:sz w:val="24"/>
        </w:rPr>
        <w:t>Deutschland soll</w:t>
      </w:r>
      <w:r w:rsidR="00927D07" w:rsidRPr="00B76167">
        <w:rPr>
          <w:sz w:val="24"/>
        </w:rPr>
        <w:t xml:space="preserve"> mehr Verantwortung übernehmen, wenn es darum geht, Armut und Hunger in der Welt zu reduzieren, wenn es darum geht, Fluchtursachen zu bekämpfen, wenn es darum geht, das Klima zu retten. </w:t>
      </w:r>
      <w:r w:rsidRPr="00B76167">
        <w:rPr>
          <w:sz w:val="24"/>
        </w:rPr>
        <w:t>Deutschland kann</w:t>
      </w:r>
      <w:r w:rsidR="005F5A05" w:rsidRPr="00B76167">
        <w:rPr>
          <w:sz w:val="24"/>
        </w:rPr>
        <w:t xml:space="preserve"> deutlich mehr diplomatische Initiative</w:t>
      </w:r>
      <w:r w:rsidR="00EB6C1D" w:rsidRPr="00B76167">
        <w:rPr>
          <w:sz w:val="24"/>
        </w:rPr>
        <w:t>n starten, präventive Strategieinstrumentarien</w:t>
      </w:r>
      <w:r w:rsidR="005F5A05" w:rsidRPr="00B76167">
        <w:rPr>
          <w:sz w:val="24"/>
        </w:rPr>
        <w:t xml:space="preserve"> gegen Gewalt und kriegerische Handlungen</w:t>
      </w:r>
      <w:r w:rsidR="00EB6C1D" w:rsidRPr="00B76167">
        <w:rPr>
          <w:sz w:val="24"/>
        </w:rPr>
        <w:t xml:space="preserve"> fördern, deutlich mehr zivile Konfliktbewältigungsmaßnahmen entwickeln und einsetzen und so eine deutliche größere Verantwortung für Frieden in der Welt übernehmen. </w:t>
      </w:r>
    </w:p>
    <w:p w:rsidR="0043092D" w:rsidRPr="00B76167" w:rsidRDefault="0043092D" w:rsidP="00B76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76167">
        <w:rPr>
          <w:sz w:val="24"/>
        </w:rPr>
        <w:t>Das kostet Geld.  Deshalb ist</w:t>
      </w:r>
      <w:r w:rsidR="00EB6C1D" w:rsidRPr="00B76167">
        <w:rPr>
          <w:sz w:val="24"/>
        </w:rPr>
        <w:t xml:space="preserve"> die Forderung „Mehr Geld für Sicherheit“ (Verteidigungsministerin Kramp-Karrenbauer) auszugeben, richtig. Mehr Geld für Klimaschutz und Klimagerechtigkeit, mehr Geld für Entwicklung, mehr Geld für Bildung, mehr Geld für eine lebenswerte Welt, in der allen Menschen ein würdiges Leben ermöglicht wi</w:t>
      </w:r>
      <w:r w:rsidRPr="00B76167">
        <w:rPr>
          <w:sz w:val="24"/>
        </w:rPr>
        <w:t xml:space="preserve">rd. </w:t>
      </w:r>
      <w:r w:rsidRPr="00B76167">
        <w:rPr>
          <w:sz w:val="24"/>
        </w:rPr>
        <w:br/>
        <w:t>So wird ein Schuh daraus!</w:t>
      </w:r>
    </w:p>
    <w:p w:rsidR="0043092D" w:rsidRPr="00B76167" w:rsidRDefault="00FB1770" w:rsidP="00B76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76167">
        <w:rPr>
          <w:sz w:val="24"/>
        </w:rPr>
        <w:t>Wir wollen, dass Deutschland vorangeht und exemplarisch zeigt: Sich</w:t>
      </w:r>
      <w:r w:rsidR="0043092D" w:rsidRPr="00B76167">
        <w:rPr>
          <w:sz w:val="24"/>
        </w:rPr>
        <w:t>erheit kann und</w:t>
      </w:r>
      <w:r w:rsidR="00B76167">
        <w:rPr>
          <w:sz w:val="24"/>
        </w:rPr>
        <w:t xml:space="preserve"> </w:t>
      </w:r>
      <w:r w:rsidR="0043092D" w:rsidRPr="00B76167">
        <w:rPr>
          <w:sz w:val="24"/>
        </w:rPr>
        <w:t>muss neu gedacht werden!</w:t>
      </w:r>
      <w:r w:rsidRPr="00B76167">
        <w:rPr>
          <w:sz w:val="24"/>
        </w:rPr>
        <w:t xml:space="preserve">  </w:t>
      </w:r>
    </w:p>
    <w:sectPr w:rsidR="0043092D" w:rsidRPr="00B76167" w:rsidSect="00927D07">
      <w:pgSz w:w="11920" w:h="16840"/>
      <w:pgMar w:top="156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07"/>
    <w:rsid w:val="00140FC7"/>
    <w:rsid w:val="002E1C85"/>
    <w:rsid w:val="002E5D35"/>
    <w:rsid w:val="00341CCF"/>
    <w:rsid w:val="003D7E07"/>
    <w:rsid w:val="00403AD5"/>
    <w:rsid w:val="0043092D"/>
    <w:rsid w:val="005B138C"/>
    <w:rsid w:val="005F5A05"/>
    <w:rsid w:val="007C0F80"/>
    <w:rsid w:val="00927D07"/>
    <w:rsid w:val="009B345D"/>
    <w:rsid w:val="00A823C9"/>
    <w:rsid w:val="00B2300E"/>
    <w:rsid w:val="00B76167"/>
    <w:rsid w:val="00C13A3F"/>
    <w:rsid w:val="00C3124E"/>
    <w:rsid w:val="00CE3DE7"/>
    <w:rsid w:val="00EB6C1D"/>
    <w:rsid w:val="00F4752B"/>
    <w:rsid w:val="00FB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3A3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3A3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-nottul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-nottuln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FriedensinitiativeNottul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ruesten.jetzt/aufru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cp:lastPrinted>2020-12-04T11:56:00Z</cp:lastPrinted>
  <dcterms:created xsi:type="dcterms:W3CDTF">2020-12-04T11:56:00Z</dcterms:created>
  <dcterms:modified xsi:type="dcterms:W3CDTF">2020-12-04T11:57:00Z</dcterms:modified>
</cp:coreProperties>
</file>