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66" w:rsidRPr="00C70BEE" w:rsidRDefault="00E96D81" w:rsidP="0090283E">
      <w:pPr>
        <w:pStyle w:val="Adresse"/>
        <w:framePr w:w="4509" w:wrap="notBeside" w:x="1366" w:y="2781"/>
      </w:pPr>
      <w:r>
        <w:rPr>
          <w:b/>
          <w:sz w:val="30"/>
          <w:szCs w:val="30"/>
        </w:rPr>
        <w:t>Presse</w:t>
      </w:r>
      <w:r w:rsidR="00D93666">
        <w:rPr>
          <w:b/>
          <w:sz w:val="30"/>
          <w:szCs w:val="30"/>
        </w:rPr>
        <w:t>mitteilung</w:t>
      </w:r>
    </w:p>
    <w:p w:rsidR="00C06A01" w:rsidRPr="00353CA5" w:rsidRDefault="00C06A01" w:rsidP="00764487">
      <w:pPr>
        <w:pStyle w:val="Marginalie"/>
        <w:framePr w:w="2836" w:wrap="around"/>
      </w:pPr>
      <w:r>
        <w:t xml:space="preserve">Berlin, </w:t>
      </w:r>
      <w:sdt>
        <w:sdtPr>
          <w:id w:val="1818715735"/>
          <w:placeholder>
            <w:docPart w:val="B41AB1BEE4E943AABC7172F0289F2494"/>
          </w:placeholder>
          <w:date w:fullDate="2019-08-14T00:00:00Z">
            <w:dateFormat w:val="dd.MM.yyyy"/>
            <w:lid w:val="de-DE"/>
            <w:storeMappedDataAs w:val="dateTime"/>
            <w:calendar w:val="gregorian"/>
          </w:date>
        </w:sdtPr>
        <w:sdtEndPr/>
        <w:sdtContent>
          <w:r w:rsidR="001A2E6C">
            <w:t>14.08.2019</w:t>
          </w:r>
        </w:sdtContent>
      </w:sdt>
    </w:p>
    <w:p w:rsidR="00C06A01" w:rsidRPr="00353CA5" w:rsidRDefault="00C06A01" w:rsidP="00764487">
      <w:pPr>
        <w:pStyle w:val="Marginalie"/>
        <w:framePr w:w="2836" w:wrap="around"/>
      </w:pPr>
      <w:r w:rsidRPr="00353CA5">
        <w:t xml:space="preserve">Bezug: </w:t>
      </w:r>
    </w:p>
    <w:p w:rsidR="00C06A01" w:rsidRPr="00353CA5" w:rsidRDefault="00C06A01" w:rsidP="00764487">
      <w:pPr>
        <w:pStyle w:val="Marginalie"/>
        <w:framePr w:w="2836" w:wrap="around"/>
      </w:pPr>
      <w:r w:rsidRPr="00353CA5">
        <w:t xml:space="preserve">Anlagen: </w:t>
      </w:r>
    </w:p>
    <w:p w:rsidR="00C06A01" w:rsidRPr="00353CA5" w:rsidRDefault="00C06A01" w:rsidP="00764487">
      <w:pPr>
        <w:pStyle w:val="Marginalie"/>
        <w:framePr w:w="2836" w:wrap="around"/>
      </w:pPr>
    </w:p>
    <w:p w:rsidR="004B5F9B" w:rsidRPr="00353CA5" w:rsidRDefault="004B5F9B" w:rsidP="00764487">
      <w:pPr>
        <w:pStyle w:val="Marginalie"/>
        <w:framePr w:w="2836" w:wrap="around"/>
        <w:rPr>
          <w:rStyle w:val="Fett"/>
        </w:rPr>
      </w:pPr>
      <w:r>
        <w:rPr>
          <w:rStyle w:val="Fett"/>
        </w:rPr>
        <w:t>Hubertus Zdebel, MdB</w:t>
      </w:r>
    </w:p>
    <w:p w:rsidR="004B5F9B" w:rsidRDefault="004B5F9B" w:rsidP="00764487">
      <w:pPr>
        <w:pStyle w:val="Marginalie"/>
        <w:framePr w:w="2836" w:wrap="around"/>
      </w:pPr>
      <w:r>
        <w:t>Platz der Republik 1</w:t>
      </w:r>
    </w:p>
    <w:p w:rsidR="004B5F9B" w:rsidRDefault="004B5F9B" w:rsidP="00764487">
      <w:pPr>
        <w:pStyle w:val="Marginalie"/>
        <w:framePr w:w="2836" w:wrap="around"/>
      </w:pPr>
      <w:r>
        <w:t>11011 Berlin</w:t>
      </w:r>
    </w:p>
    <w:p w:rsidR="004B5F9B" w:rsidRDefault="004B5F9B" w:rsidP="00764487">
      <w:pPr>
        <w:pStyle w:val="Marginalie"/>
        <w:framePr w:w="2836" w:wrap="around"/>
      </w:pPr>
      <w:r>
        <w:t>Büro: Jakob-Kaiser-Haus</w:t>
      </w:r>
    </w:p>
    <w:p w:rsidR="004B5F9B" w:rsidRPr="00EC6D0C" w:rsidRDefault="004B5F9B" w:rsidP="00764487">
      <w:pPr>
        <w:pStyle w:val="Marginalie"/>
        <w:framePr w:w="2836" w:wrap="around"/>
      </w:pPr>
      <w:r>
        <w:t>Raum: 3.806</w:t>
      </w:r>
    </w:p>
    <w:p w:rsidR="004B5F9B" w:rsidRDefault="004B5F9B" w:rsidP="00764487">
      <w:pPr>
        <w:pStyle w:val="Marginalie"/>
        <w:framePr w:w="2836" w:wrap="around"/>
      </w:pPr>
      <w:r>
        <w:t>Telefon: +49 30 227-</w:t>
      </w:r>
      <w:bookmarkStart w:id="0" w:name="v_Telefon_Berlin_Durchwahl"/>
      <w:r>
        <w:t>74332</w:t>
      </w:r>
      <w:bookmarkEnd w:id="0"/>
    </w:p>
    <w:p w:rsidR="004B5F9B" w:rsidRPr="00750CCA" w:rsidRDefault="004B5F9B" w:rsidP="00764487">
      <w:pPr>
        <w:pStyle w:val="Marginalie"/>
        <w:framePr w:w="2836" w:wrap="around"/>
        <w:rPr>
          <w:lang w:val="fr-FR"/>
        </w:rPr>
      </w:pPr>
      <w:r w:rsidRPr="00750CCA">
        <w:rPr>
          <w:lang w:val="fr-FR"/>
        </w:rPr>
        <w:t>Fax: +49 30 227-</w:t>
      </w:r>
      <w:r>
        <w:rPr>
          <w:lang w:val="fr-FR"/>
        </w:rPr>
        <w:t>76332</w:t>
      </w:r>
    </w:p>
    <w:p w:rsidR="004B5F9B" w:rsidRPr="00943962" w:rsidRDefault="004B5F9B" w:rsidP="00764487">
      <w:pPr>
        <w:pStyle w:val="Marginalie"/>
        <w:framePr w:w="2836" w:wrap="around"/>
        <w:rPr>
          <w:lang w:val="fr-FR"/>
        </w:rPr>
      </w:pPr>
      <w:r>
        <w:rPr>
          <w:lang w:val="fr-FR"/>
        </w:rPr>
        <w:t>hubertus.zdebel@bundestag.de</w:t>
      </w:r>
    </w:p>
    <w:p w:rsidR="004B5F9B" w:rsidRPr="00A314C0" w:rsidRDefault="004B5F9B" w:rsidP="00764487">
      <w:pPr>
        <w:pStyle w:val="Marginalie"/>
        <w:framePr w:w="2836" w:wrap="around"/>
      </w:pPr>
    </w:p>
    <w:p w:rsidR="00B1530A" w:rsidRPr="00B1530A" w:rsidRDefault="00B1530A" w:rsidP="00B1530A">
      <w:pPr>
        <w:pStyle w:val="Marginalie"/>
        <w:framePr w:w="2836" w:wrap="around"/>
        <w:rPr>
          <w:b/>
        </w:rPr>
      </w:pPr>
      <w:r w:rsidRPr="00B1530A">
        <w:rPr>
          <w:b/>
        </w:rPr>
        <w:t>Wahlkreisbüro Münster:</w:t>
      </w:r>
    </w:p>
    <w:p w:rsidR="00B1530A" w:rsidRPr="00B1530A" w:rsidRDefault="00B1530A" w:rsidP="00B1530A">
      <w:pPr>
        <w:pStyle w:val="Marginalie"/>
        <w:framePr w:w="2836" w:wrap="around"/>
        <w:rPr>
          <w:bCs/>
        </w:rPr>
      </w:pPr>
      <w:r w:rsidRPr="00B1530A">
        <w:rPr>
          <w:bCs/>
        </w:rPr>
        <w:t>Achtermannstr. 19</w:t>
      </w:r>
    </w:p>
    <w:p w:rsidR="00B1530A" w:rsidRPr="00B1530A" w:rsidRDefault="00B1530A" w:rsidP="00B1530A">
      <w:pPr>
        <w:pStyle w:val="Marginalie"/>
        <w:framePr w:w="2836" w:wrap="around"/>
        <w:rPr>
          <w:bCs/>
        </w:rPr>
      </w:pPr>
      <w:r w:rsidRPr="00B1530A">
        <w:rPr>
          <w:bCs/>
        </w:rPr>
        <w:t>48143 Münster</w:t>
      </w:r>
    </w:p>
    <w:p w:rsidR="00B1530A" w:rsidRPr="00B1530A" w:rsidRDefault="00B1530A" w:rsidP="00B1530A">
      <w:pPr>
        <w:pStyle w:val="Marginalie"/>
        <w:framePr w:w="2836" w:wrap="around"/>
        <w:rPr>
          <w:bCs/>
        </w:rPr>
      </w:pPr>
      <w:r w:rsidRPr="00B1530A">
        <w:rPr>
          <w:bCs/>
        </w:rPr>
        <w:t>Telefon: +49 251 4909246</w:t>
      </w:r>
    </w:p>
    <w:p w:rsidR="008E5BD7" w:rsidRPr="00B1530A" w:rsidRDefault="00B1530A" w:rsidP="00B1530A">
      <w:pPr>
        <w:pStyle w:val="Marginalie"/>
        <w:framePr w:w="2836" w:wrap="around"/>
        <w:rPr>
          <w:bCs/>
        </w:rPr>
      </w:pPr>
      <w:r w:rsidRPr="00B1530A">
        <w:rPr>
          <w:bCs/>
        </w:rPr>
        <w:t>Fax: +49 251 4909352</w:t>
      </w:r>
    </w:p>
    <w:p w:rsidR="008E5BD7" w:rsidRPr="00A314C0" w:rsidRDefault="008E5BD7" w:rsidP="00764487">
      <w:pPr>
        <w:pStyle w:val="Marginalie"/>
        <w:framePr w:w="2836" w:wrap="around"/>
      </w:pPr>
    </w:p>
    <w:p w:rsidR="007E53A2" w:rsidRPr="00943962" w:rsidRDefault="00D016C8" w:rsidP="007E53A2">
      <w:pPr>
        <w:pStyle w:val="Marginalie"/>
        <w:framePr w:w="2836" w:wrap="around"/>
        <w:rPr>
          <w:b/>
        </w:rPr>
      </w:pPr>
      <w:r>
        <w:rPr>
          <w:b/>
        </w:rPr>
        <w:t>Bürger</w:t>
      </w:r>
      <w:r w:rsidR="007E53A2" w:rsidRPr="00C233B1">
        <w:rPr>
          <w:b/>
          <w:lang w:val="fr-FR"/>
        </w:rPr>
        <w:t>b</w:t>
      </w:r>
      <w:r w:rsidR="007E53A2" w:rsidRPr="00C233B1">
        <w:rPr>
          <w:b/>
        </w:rPr>
        <w:t>üro</w:t>
      </w:r>
      <w:r w:rsidR="007E53A2" w:rsidRPr="00C3138F">
        <w:t xml:space="preserve"> </w:t>
      </w:r>
      <w:r w:rsidR="007E53A2">
        <w:rPr>
          <w:b/>
        </w:rPr>
        <w:t>Mühlheim</w:t>
      </w:r>
      <w:r w:rsidR="007E53A2" w:rsidRPr="00943962">
        <w:rPr>
          <w:b/>
        </w:rPr>
        <w:t>:</w:t>
      </w:r>
    </w:p>
    <w:p w:rsidR="007E53A2" w:rsidRDefault="007E53A2" w:rsidP="007E53A2">
      <w:pPr>
        <w:pStyle w:val="Marginalie"/>
        <w:framePr w:w="2836" w:wrap="around"/>
      </w:pPr>
      <w:proofErr w:type="spellStart"/>
      <w:r>
        <w:t>Dickswall</w:t>
      </w:r>
      <w:proofErr w:type="spellEnd"/>
      <w:r>
        <w:t xml:space="preserve"> 14</w:t>
      </w:r>
    </w:p>
    <w:p w:rsidR="00FF6BD5" w:rsidRDefault="007E53A2" w:rsidP="007E53A2">
      <w:pPr>
        <w:pStyle w:val="Marginalie"/>
        <w:framePr w:w="2836" w:wrap="around"/>
      </w:pPr>
      <w:r w:rsidRPr="00DE2CD3">
        <w:t>45468 Mülheim an der Ruhr</w:t>
      </w:r>
    </w:p>
    <w:p w:rsidR="004204B0" w:rsidRDefault="004204B0" w:rsidP="007E53A2">
      <w:pPr>
        <w:pStyle w:val="Marginalie"/>
        <w:framePr w:w="2836" w:wrap="around"/>
      </w:pPr>
      <w:r w:rsidRPr="004204B0">
        <w:t>Telefon: +49 208 30594510</w:t>
      </w:r>
    </w:p>
    <w:p w:rsidR="0056284A" w:rsidRPr="00B20A04" w:rsidRDefault="0056284A" w:rsidP="007E53A2">
      <w:pPr>
        <w:pStyle w:val="Marginalie"/>
        <w:framePr w:w="2836" w:wrap="around"/>
      </w:pPr>
      <w:r w:rsidRPr="0056284A">
        <w:t>Fax: +49 208 30594512</w:t>
      </w:r>
    </w:p>
    <w:p w:rsidR="0076656D" w:rsidRDefault="001A2E6C" w:rsidP="0076656D">
      <w:pPr>
        <w:spacing w:line="240" w:lineRule="auto"/>
        <w:rPr>
          <w:b/>
        </w:rPr>
      </w:pPr>
      <w:r w:rsidRPr="001A2E6C">
        <w:rPr>
          <w:b/>
        </w:rPr>
        <w:t>Nach Bundesrechnungshof-Bericht: „Rückholung des ASSE-Atommülls muss oberste Priorität bleiben.“</w:t>
      </w:r>
    </w:p>
    <w:p w:rsidR="001A2E6C" w:rsidRPr="0076656D" w:rsidRDefault="001A2E6C" w:rsidP="0076656D">
      <w:pPr>
        <w:spacing w:line="240" w:lineRule="auto"/>
        <w:rPr>
          <w:rFonts w:ascii="Calibri" w:eastAsia="Calibri" w:hAnsi="Calibri" w:cs="Arial"/>
          <w:szCs w:val="22"/>
          <w:lang w:eastAsia="en-US"/>
        </w:rPr>
      </w:pPr>
      <w:bookmarkStart w:id="1" w:name="_GoBack"/>
      <w:bookmarkEnd w:id="1"/>
    </w:p>
    <w:p w:rsidR="001A2E6C" w:rsidRPr="001A2E6C" w:rsidRDefault="001A2E6C" w:rsidP="001A2E6C">
      <w:pPr>
        <w:spacing w:line="240" w:lineRule="auto"/>
        <w:rPr>
          <w:rFonts w:ascii="Calibri" w:eastAsia="Calibri" w:hAnsi="Calibri" w:cs="Arial"/>
          <w:szCs w:val="22"/>
          <w:lang w:eastAsia="en-US"/>
        </w:rPr>
      </w:pPr>
      <w:r w:rsidRPr="001A2E6C">
        <w:rPr>
          <w:rFonts w:ascii="Calibri" w:eastAsia="Calibri" w:hAnsi="Calibri" w:cs="Arial"/>
          <w:szCs w:val="22"/>
          <w:lang w:eastAsia="en-US"/>
        </w:rPr>
        <w:t>"Die Rückholung des radioaktiven Atommülls in der ASSE II muss weiterhin höchste Priorität haben. Nur so können die massiven Umweltfolgen im Falle eines unkontrollierten Absaufens durch die bestehenden Wasserzugänge hoffentlich verhindert werden." So kommentiert Hubertus Zdebel, zuständiger Bundestagsabgeordneter für Atomausstieg der Fraktion DIE LINKE die Meldungen über den B</w:t>
      </w:r>
      <w:r>
        <w:rPr>
          <w:rFonts w:ascii="Calibri" w:eastAsia="Calibri" w:hAnsi="Calibri" w:cs="Arial"/>
          <w:szCs w:val="22"/>
          <w:lang w:eastAsia="en-US"/>
        </w:rPr>
        <w:t>ericht des Bundesrechnungshofes</w:t>
      </w:r>
      <w:r w:rsidRPr="001A2E6C">
        <w:rPr>
          <w:rFonts w:ascii="Calibri" w:eastAsia="Calibri" w:hAnsi="Calibri" w:cs="Arial"/>
          <w:szCs w:val="22"/>
          <w:lang w:eastAsia="en-US"/>
        </w:rPr>
        <w:t xml:space="preserve">. "Wir werden uns den Bericht sehr genau ansehen", sagte Zdebel weiter und betonte: </w:t>
      </w:r>
    </w:p>
    <w:p w:rsidR="001A2E6C" w:rsidRDefault="001A2E6C" w:rsidP="001A2E6C">
      <w:pPr>
        <w:spacing w:line="240" w:lineRule="auto"/>
        <w:rPr>
          <w:rFonts w:ascii="Calibri" w:eastAsia="Calibri" w:hAnsi="Calibri" w:cs="Arial"/>
          <w:szCs w:val="22"/>
          <w:lang w:eastAsia="en-US"/>
        </w:rPr>
      </w:pPr>
    </w:p>
    <w:p w:rsidR="0076656D" w:rsidRPr="0076656D" w:rsidRDefault="001A2E6C" w:rsidP="001A2E6C">
      <w:pPr>
        <w:spacing w:line="240" w:lineRule="auto"/>
        <w:rPr>
          <w:rFonts w:ascii="Calibri" w:eastAsia="Calibri" w:hAnsi="Calibri" w:cs="Arial"/>
          <w:szCs w:val="22"/>
          <w:lang w:eastAsia="en-US"/>
        </w:rPr>
      </w:pPr>
      <w:r w:rsidRPr="001A2E6C">
        <w:rPr>
          <w:rFonts w:ascii="Calibri" w:eastAsia="Calibri" w:hAnsi="Calibri" w:cs="Arial"/>
          <w:szCs w:val="22"/>
          <w:lang w:eastAsia="en-US"/>
        </w:rPr>
        <w:t xml:space="preserve">"Dass bei der notwendigen Rückholung der ASSE-Abfälle enorme Kosten-Risiken ins Haus stehen, war schon zum Zeitpunkt absehbar, als im Bundestag das Gesetz zur Rückholung der ASSE-Atomabfälle als einzige verantwortbare </w:t>
      </w:r>
      <w:proofErr w:type="spellStart"/>
      <w:r w:rsidRPr="001A2E6C">
        <w:rPr>
          <w:rFonts w:ascii="Calibri" w:eastAsia="Calibri" w:hAnsi="Calibri" w:cs="Arial"/>
          <w:szCs w:val="22"/>
          <w:lang w:eastAsia="en-US"/>
        </w:rPr>
        <w:t>Umg</w:t>
      </w:r>
      <w:r>
        <w:rPr>
          <w:rFonts w:ascii="Calibri" w:eastAsia="Calibri" w:hAnsi="Calibri" w:cs="Arial"/>
          <w:szCs w:val="22"/>
          <w:lang w:eastAsia="en-US"/>
        </w:rPr>
        <w:t>ehensweise</w:t>
      </w:r>
      <w:proofErr w:type="spellEnd"/>
      <w:r w:rsidRPr="001A2E6C">
        <w:rPr>
          <w:rFonts w:ascii="Calibri" w:eastAsia="Calibri" w:hAnsi="Calibri" w:cs="Arial"/>
          <w:szCs w:val="22"/>
          <w:lang w:eastAsia="en-US"/>
        </w:rPr>
        <w:t xml:space="preserve"> verabschiedet wurde. Dass die Kostenrisiken allein beim Steuerzahler liegen, ist Ergebnis einer unverantwortlichen Atom-Förder-Politik zugunsten der Atomkonzerne durch vorherige Bundesregierungen. Das haben wir als LINKE immer kritisiert. Deshalb müssen jetzt alle Beteiligten mit dem Kosten sehr sorgfältig umgehen. Das werden wir prüfen und im Bundestag in den zuständigen Gremien zum Thema machen</w:t>
      </w:r>
      <w:r>
        <w:rPr>
          <w:rFonts w:ascii="Calibri" w:eastAsia="Calibri" w:hAnsi="Calibri" w:cs="Arial"/>
          <w:szCs w:val="22"/>
          <w:lang w:eastAsia="en-US"/>
        </w:rPr>
        <w:t>“,</w:t>
      </w:r>
      <w:r w:rsidRPr="001A2E6C">
        <w:rPr>
          <w:rFonts w:ascii="Calibri" w:eastAsia="Calibri" w:hAnsi="Calibri" w:cs="Arial"/>
          <w:szCs w:val="22"/>
          <w:lang w:eastAsia="en-US"/>
        </w:rPr>
        <w:t xml:space="preserve"> kündigte der Abgeordnete an.</w:t>
      </w:r>
      <w:r w:rsidR="0076656D" w:rsidRPr="0076656D">
        <w:rPr>
          <w:rFonts w:ascii="Calibri" w:eastAsia="Calibri" w:hAnsi="Calibri" w:cs="Arial"/>
          <w:szCs w:val="22"/>
          <w:lang w:eastAsia="en-US"/>
        </w:rPr>
        <w:t xml:space="preserve"> </w:t>
      </w:r>
    </w:p>
    <w:p w:rsidR="00735CC8" w:rsidRPr="00735CC8" w:rsidRDefault="00735CC8" w:rsidP="00735CC8">
      <w:pPr>
        <w:spacing w:after="120"/>
      </w:pPr>
    </w:p>
    <w:sectPr w:rsidR="00735CC8" w:rsidRPr="00735CC8" w:rsidSect="00764487">
      <w:headerReference w:type="even" r:id="rId7"/>
      <w:headerReference w:type="default" r:id="rId8"/>
      <w:footerReference w:type="even" r:id="rId9"/>
      <w:footerReference w:type="default" r:id="rId10"/>
      <w:headerReference w:type="first" r:id="rId11"/>
      <w:footerReference w:type="first" r:id="rId12"/>
      <w:pgSz w:w="11906" w:h="16838" w:code="9"/>
      <w:pgMar w:top="2778" w:right="851" w:bottom="1134" w:left="4536"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6D" w:rsidRDefault="0076656D">
      <w:r>
        <w:separator/>
      </w:r>
    </w:p>
  </w:endnote>
  <w:endnote w:type="continuationSeparator" w:id="0">
    <w:p w:rsidR="0076656D" w:rsidRDefault="0076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6D" w:rsidRDefault="0076656D">
      <w:r>
        <w:separator/>
      </w:r>
    </w:p>
  </w:footnote>
  <w:footnote w:type="continuationSeparator" w:id="0">
    <w:p w:rsidR="0076656D" w:rsidRDefault="0076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9F79AA">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F30B"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391FF5">
      <w:rPr>
        <w:rStyle w:val="Seitenzahl"/>
      </w:rPr>
      <w:fldChar w:fldCharType="begin"/>
    </w:r>
    <w:r w:rsidR="000600D4">
      <w:rPr>
        <w:rStyle w:val="Seitenzahl"/>
      </w:rPr>
      <w:instrText xml:space="preserve"> PAGE </w:instrText>
    </w:r>
    <w:r w:rsidR="00391FF5">
      <w:rPr>
        <w:rStyle w:val="Seitenzahl"/>
      </w:rPr>
      <w:fldChar w:fldCharType="separate"/>
    </w:r>
    <w:r w:rsidR="001A2E6C">
      <w:rPr>
        <w:rStyle w:val="Seitenzahl"/>
        <w:noProof/>
      </w:rPr>
      <w:t>2</w:t>
    </w:r>
    <w:r w:rsidR="00391FF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B5F9B" w:rsidP="003A363B">
    <w:pPr>
      <w:pStyle w:val="Titel"/>
      <w:framePr w:wrap="around"/>
      <w:rPr>
        <w:b/>
      </w:rPr>
    </w:pPr>
    <w:r>
      <w:rPr>
        <w:b/>
      </w:rPr>
      <w:t>Hubertus Zdebel</w:t>
    </w:r>
  </w:p>
  <w:p w:rsidR="00B1530A" w:rsidRDefault="00B1530A" w:rsidP="00B1530A">
    <w:pPr>
      <w:pStyle w:val="Untertitel"/>
      <w:framePr w:wrap="around"/>
      <w:spacing w:after="40"/>
    </w:pPr>
    <w:r>
      <w:t>Mitglied des Deutschen Bundestages</w:t>
    </w:r>
  </w:p>
  <w:p w:rsidR="00B1530A" w:rsidRDefault="00B1530A" w:rsidP="00CF0515">
    <w:pPr>
      <w:pStyle w:val="Untertitel"/>
      <w:framePr w:wrap="around"/>
      <w:spacing w:after="40"/>
    </w:pPr>
    <w:r>
      <w:t xml:space="preserve">Ausschuss für </w:t>
    </w:r>
    <w:r w:rsidR="00CF0515" w:rsidRPr="00CF0515">
      <w:t>Umwelt, Naturschutz  und nukleare Sicherheit</w:t>
    </w:r>
  </w:p>
  <w:p w:rsidR="001378AE" w:rsidRDefault="001378AE" w:rsidP="00B1530A">
    <w:pPr>
      <w:pStyle w:val="Untertitel"/>
      <w:framePr w:wrap="around"/>
      <w:spacing w:after="40"/>
    </w:pPr>
    <w:r>
      <w:t>Finanzausschuss</w:t>
    </w:r>
  </w:p>
  <w:p w:rsidR="000600D4" w:rsidRDefault="00B1530A" w:rsidP="00A21782">
    <w:pPr>
      <w:pStyle w:val="Untertitel"/>
      <w:framePr w:wrap="around"/>
      <w:spacing w:after="40"/>
    </w:pPr>
    <w:r>
      <w:t xml:space="preserve">Sprecher für </w:t>
    </w:r>
    <w:r w:rsidR="00A21782">
      <w:t>den Atomausstieg</w:t>
    </w:r>
    <w:r>
      <w:t xml:space="preserve"> der Fraktion DIE LINKE.</w:t>
    </w:r>
  </w:p>
  <w:p w:rsidR="000600D4" w:rsidRPr="006E187C" w:rsidRDefault="009F79A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1B6DE"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AC9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E5B03996"/>
    <w:lvl w:ilvl="0" w:tplc="81DC3D74">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6390FE68"/>
    <w:lvl w:ilvl="0" w:tplc="CC80F778">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6D"/>
    <w:rsid w:val="000132FC"/>
    <w:rsid w:val="00014941"/>
    <w:rsid w:val="000213A0"/>
    <w:rsid w:val="00035C48"/>
    <w:rsid w:val="000365CC"/>
    <w:rsid w:val="000447F2"/>
    <w:rsid w:val="000600D4"/>
    <w:rsid w:val="00065940"/>
    <w:rsid w:val="0008302F"/>
    <w:rsid w:val="000865F5"/>
    <w:rsid w:val="00087459"/>
    <w:rsid w:val="000C382F"/>
    <w:rsid w:val="000C4758"/>
    <w:rsid w:val="000C5257"/>
    <w:rsid w:val="000C544B"/>
    <w:rsid w:val="000D54AA"/>
    <w:rsid w:val="000E2658"/>
    <w:rsid w:val="00112C32"/>
    <w:rsid w:val="0011366F"/>
    <w:rsid w:val="0013033D"/>
    <w:rsid w:val="00130983"/>
    <w:rsid w:val="001378AE"/>
    <w:rsid w:val="001408CF"/>
    <w:rsid w:val="001517C3"/>
    <w:rsid w:val="00152B40"/>
    <w:rsid w:val="0017001E"/>
    <w:rsid w:val="00180B50"/>
    <w:rsid w:val="001A2B46"/>
    <w:rsid w:val="001A2E6C"/>
    <w:rsid w:val="001B2A2A"/>
    <w:rsid w:val="001D0518"/>
    <w:rsid w:val="001D535E"/>
    <w:rsid w:val="001E3F34"/>
    <w:rsid w:val="002138AD"/>
    <w:rsid w:val="002346CA"/>
    <w:rsid w:val="00235462"/>
    <w:rsid w:val="00254DCC"/>
    <w:rsid w:val="00275B12"/>
    <w:rsid w:val="002875FE"/>
    <w:rsid w:val="0029154C"/>
    <w:rsid w:val="00291F98"/>
    <w:rsid w:val="002A1327"/>
    <w:rsid w:val="002A32D1"/>
    <w:rsid w:val="002A4A84"/>
    <w:rsid w:val="002A7CD2"/>
    <w:rsid w:val="002C000E"/>
    <w:rsid w:val="002D7EDA"/>
    <w:rsid w:val="002F67F2"/>
    <w:rsid w:val="002F76E6"/>
    <w:rsid w:val="00326DDF"/>
    <w:rsid w:val="00332774"/>
    <w:rsid w:val="00332D99"/>
    <w:rsid w:val="00344629"/>
    <w:rsid w:val="003452A8"/>
    <w:rsid w:val="003476F3"/>
    <w:rsid w:val="00353CA5"/>
    <w:rsid w:val="003736C9"/>
    <w:rsid w:val="00390E8A"/>
    <w:rsid w:val="00391FF5"/>
    <w:rsid w:val="003A363B"/>
    <w:rsid w:val="003B0040"/>
    <w:rsid w:val="003B3E90"/>
    <w:rsid w:val="003C4862"/>
    <w:rsid w:val="003D0C12"/>
    <w:rsid w:val="003D4B38"/>
    <w:rsid w:val="003D6FF0"/>
    <w:rsid w:val="003E105F"/>
    <w:rsid w:val="00402731"/>
    <w:rsid w:val="00405C27"/>
    <w:rsid w:val="004072F9"/>
    <w:rsid w:val="00415890"/>
    <w:rsid w:val="004204B0"/>
    <w:rsid w:val="00422CD8"/>
    <w:rsid w:val="004255C0"/>
    <w:rsid w:val="00433957"/>
    <w:rsid w:val="0049256B"/>
    <w:rsid w:val="004A4F78"/>
    <w:rsid w:val="004B5E19"/>
    <w:rsid w:val="004B5F9B"/>
    <w:rsid w:val="004B6388"/>
    <w:rsid w:val="004F1490"/>
    <w:rsid w:val="004F3C5F"/>
    <w:rsid w:val="004F3F73"/>
    <w:rsid w:val="0050367F"/>
    <w:rsid w:val="00510884"/>
    <w:rsid w:val="00523746"/>
    <w:rsid w:val="0053576B"/>
    <w:rsid w:val="005379F6"/>
    <w:rsid w:val="005447C4"/>
    <w:rsid w:val="00545E76"/>
    <w:rsid w:val="0056284A"/>
    <w:rsid w:val="005722CB"/>
    <w:rsid w:val="00580BDF"/>
    <w:rsid w:val="005C1D1A"/>
    <w:rsid w:val="005C6D5D"/>
    <w:rsid w:val="005E1374"/>
    <w:rsid w:val="00601AF5"/>
    <w:rsid w:val="00612D73"/>
    <w:rsid w:val="00616F1A"/>
    <w:rsid w:val="00621B3C"/>
    <w:rsid w:val="00641A86"/>
    <w:rsid w:val="00651F32"/>
    <w:rsid w:val="00660DE2"/>
    <w:rsid w:val="006824D7"/>
    <w:rsid w:val="00682848"/>
    <w:rsid w:val="00682B09"/>
    <w:rsid w:val="00686267"/>
    <w:rsid w:val="0069503B"/>
    <w:rsid w:val="0069569A"/>
    <w:rsid w:val="006A42B7"/>
    <w:rsid w:val="006A6A9F"/>
    <w:rsid w:val="006A6DDA"/>
    <w:rsid w:val="006B337C"/>
    <w:rsid w:val="006D74DD"/>
    <w:rsid w:val="006E187C"/>
    <w:rsid w:val="006F1417"/>
    <w:rsid w:val="006F2108"/>
    <w:rsid w:val="006F7F6C"/>
    <w:rsid w:val="00701E80"/>
    <w:rsid w:val="007049CF"/>
    <w:rsid w:val="00723D1F"/>
    <w:rsid w:val="00727754"/>
    <w:rsid w:val="00731271"/>
    <w:rsid w:val="00735CC8"/>
    <w:rsid w:val="00745A7E"/>
    <w:rsid w:val="00750CCA"/>
    <w:rsid w:val="00751A08"/>
    <w:rsid w:val="00760F04"/>
    <w:rsid w:val="00764487"/>
    <w:rsid w:val="0076656D"/>
    <w:rsid w:val="00786728"/>
    <w:rsid w:val="007A62EE"/>
    <w:rsid w:val="007A6CBA"/>
    <w:rsid w:val="007B3591"/>
    <w:rsid w:val="007B532E"/>
    <w:rsid w:val="007C7952"/>
    <w:rsid w:val="007D43D0"/>
    <w:rsid w:val="007D6767"/>
    <w:rsid w:val="007E53A2"/>
    <w:rsid w:val="007E65C1"/>
    <w:rsid w:val="007F016C"/>
    <w:rsid w:val="008055FB"/>
    <w:rsid w:val="008122E1"/>
    <w:rsid w:val="0081550D"/>
    <w:rsid w:val="00816842"/>
    <w:rsid w:val="00817904"/>
    <w:rsid w:val="00824A2B"/>
    <w:rsid w:val="00834FD8"/>
    <w:rsid w:val="00835A7F"/>
    <w:rsid w:val="0085348C"/>
    <w:rsid w:val="00893277"/>
    <w:rsid w:val="008A5712"/>
    <w:rsid w:val="008E4C91"/>
    <w:rsid w:val="008E5BD7"/>
    <w:rsid w:val="008E69DD"/>
    <w:rsid w:val="0090283E"/>
    <w:rsid w:val="0090347A"/>
    <w:rsid w:val="00943962"/>
    <w:rsid w:val="00950F62"/>
    <w:rsid w:val="00951FF4"/>
    <w:rsid w:val="00953B54"/>
    <w:rsid w:val="00956FBA"/>
    <w:rsid w:val="00957DD1"/>
    <w:rsid w:val="00965521"/>
    <w:rsid w:val="009A285B"/>
    <w:rsid w:val="009B5E5F"/>
    <w:rsid w:val="009C6A2A"/>
    <w:rsid w:val="009D1FCF"/>
    <w:rsid w:val="009D5D62"/>
    <w:rsid w:val="009D689A"/>
    <w:rsid w:val="009D7C69"/>
    <w:rsid w:val="009E6448"/>
    <w:rsid w:val="009F79AA"/>
    <w:rsid w:val="00A104DD"/>
    <w:rsid w:val="00A1714E"/>
    <w:rsid w:val="00A21782"/>
    <w:rsid w:val="00A27FBB"/>
    <w:rsid w:val="00A3406C"/>
    <w:rsid w:val="00A47695"/>
    <w:rsid w:val="00A77CED"/>
    <w:rsid w:val="00AC54EF"/>
    <w:rsid w:val="00AC5E22"/>
    <w:rsid w:val="00AF147D"/>
    <w:rsid w:val="00B078B3"/>
    <w:rsid w:val="00B14E5A"/>
    <w:rsid w:val="00B1530A"/>
    <w:rsid w:val="00B20A04"/>
    <w:rsid w:val="00B2277B"/>
    <w:rsid w:val="00B37189"/>
    <w:rsid w:val="00B61118"/>
    <w:rsid w:val="00B63B9D"/>
    <w:rsid w:val="00B87E18"/>
    <w:rsid w:val="00BA1831"/>
    <w:rsid w:val="00BA680B"/>
    <w:rsid w:val="00BA7D57"/>
    <w:rsid w:val="00BC2228"/>
    <w:rsid w:val="00BC26B6"/>
    <w:rsid w:val="00BD7613"/>
    <w:rsid w:val="00BF2E23"/>
    <w:rsid w:val="00C06A01"/>
    <w:rsid w:val="00C07BA5"/>
    <w:rsid w:val="00C15CEE"/>
    <w:rsid w:val="00C15F8C"/>
    <w:rsid w:val="00C20100"/>
    <w:rsid w:val="00C20F99"/>
    <w:rsid w:val="00C220B2"/>
    <w:rsid w:val="00C2617C"/>
    <w:rsid w:val="00C27796"/>
    <w:rsid w:val="00C60E32"/>
    <w:rsid w:val="00C7007A"/>
    <w:rsid w:val="00C70BEE"/>
    <w:rsid w:val="00C75B91"/>
    <w:rsid w:val="00C959D7"/>
    <w:rsid w:val="00CC63DB"/>
    <w:rsid w:val="00CE318B"/>
    <w:rsid w:val="00CF0515"/>
    <w:rsid w:val="00CF2672"/>
    <w:rsid w:val="00D016C8"/>
    <w:rsid w:val="00D1185B"/>
    <w:rsid w:val="00D50B21"/>
    <w:rsid w:val="00D848E9"/>
    <w:rsid w:val="00D91FE1"/>
    <w:rsid w:val="00D93465"/>
    <w:rsid w:val="00D93666"/>
    <w:rsid w:val="00D97353"/>
    <w:rsid w:val="00DB6152"/>
    <w:rsid w:val="00DB7ACE"/>
    <w:rsid w:val="00DC1011"/>
    <w:rsid w:val="00DC2A36"/>
    <w:rsid w:val="00DC6C4D"/>
    <w:rsid w:val="00DE5AB6"/>
    <w:rsid w:val="00DF0836"/>
    <w:rsid w:val="00E006F5"/>
    <w:rsid w:val="00E03DB2"/>
    <w:rsid w:val="00E239C7"/>
    <w:rsid w:val="00E25370"/>
    <w:rsid w:val="00E40B30"/>
    <w:rsid w:val="00E40C1C"/>
    <w:rsid w:val="00E605BD"/>
    <w:rsid w:val="00E623A6"/>
    <w:rsid w:val="00E62952"/>
    <w:rsid w:val="00E62A6F"/>
    <w:rsid w:val="00E62D42"/>
    <w:rsid w:val="00E649A8"/>
    <w:rsid w:val="00E65880"/>
    <w:rsid w:val="00E87EDB"/>
    <w:rsid w:val="00E96D81"/>
    <w:rsid w:val="00EA260A"/>
    <w:rsid w:val="00EA2B33"/>
    <w:rsid w:val="00EA74A4"/>
    <w:rsid w:val="00EB3BB6"/>
    <w:rsid w:val="00EB415B"/>
    <w:rsid w:val="00EC22F2"/>
    <w:rsid w:val="00EC6D0C"/>
    <w:rsid w:val="00ED66B4"/>
    <w:rsid w:val="00EE0A4E"/>
    <w:rsid w:val="00EE1911"/>
    <w:rsid w:val="00EE4B24"/>
    <w:rsid w:val="00EF71E7"/>
    <w:rsid w:val="00F0097A"/>
    <w:rsid w:val="00F1089B"/>
    <w:rsid w:val="00F3081E"/>
    <w:rsid w:val="00F31F72"/>
    <w:rsid w:val="00F346A2"/>
    <w:rsid w:val="00F40BD3"/>
    <w:rsid w:val="00F4710D"/>
    <w:rsid w:val="00F53D4E"/>
    <w:rsid w:val="00F56A57"/>
    <w:rsid w:val="00F709AB"/>
    <w:rsid w:val="00F82D23"/>
    <w:rsid w:val="00FA3485"/>
    <w:rsid w:val="00FA7241"/>
    <w:rsid w:val="00FB1C69"/>
    <w:rsid w:val="00FC039E"/>
    <w:rsid w:val="00FC2FDC"/>
    <w:rsid w:val="00FE7349"/>
    <w:rsid w:val="00FF6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BC0F33-816D-4144-818C-8272EF32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99"/>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F4710D"/>
    <w:rPr>
      <w:color w:val="808080"/>
    </w:rPr>
  </w:style>
  <w:style w:type="paragraph" w:styleId="Sprechblasentext">
    <w:name w:val="Balloon Text"/>
    <w:basedOn w:val="Standard"/>
    <w:link w:val="SprechblasentextZchn"/>
    <w:uiPriority w:val="99"/>
    <w:semiHidden/>
    <w:unhideWhenUsed/>
    <w:rsid w:val="00F4710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8104">
      <w:bodyDiv w:val="1"/>
      <w:marLeft w:val="0"/>
      <w:marRight w:val="0"/>
      <w:marTop w:val="0"/>
      <w:marBottom w:val="0"/>
      <w:divBdr>
        <w:top w:val="none" w:sz="0" w:space="0" w:color="auto"/>
        <w:left w:val="none" w:sz="0" w:space="0" w:color="auto"/>
        <w:bottom w:val="none" w:sz="0" w:space="0" w:color="auto"/>
        <w:right w:val="none" w:sz="0" w:space="0" w:color="auto"/>
      </w:divBdr>
    </w:div>
    <w:div w:id="1143351376">
      <w:bodyDiv w:val="1"/>
      <w:marLeft w:val="0"/>
      <w:marRight w:val="0"/>
      <w:marTop w:val="0"/>
      <w:marBottom w:val="0"/>
      <w:divBdr>
        <w:top w:val="none" w:sz="0" w:space="0" w:color="auto"/>
        <w:left w:val="none" w:sz="0" w:space="0" w:color="auto"/>
        <w:bottom w:val="none" w:sz="0" w:space="0" w:color="auto"/>
        <w:right w:val="none" w:sz="0" w:space="0" w:color="auto"/>
      </w:divBdr>
    </w:div>
    <w:div w:id="1480223514">
      <w:bodyDiv w:val="1"/>
      <w:marLeft w:val="0"/>
      <w:marRight w:val="0"/>
      <w:marTop w:val="0"/>
      <w:marBottom w:val="0"/>
      <w:divBdr>
        <w:top w:val="none" w:sz="0" w:space="0" w:color="auto"/>
        <w:left w:val="none" w:sz="0" w:space="0" w:color="auto"/>
        <w:bottom w:val="none" w:sz="0" w:space="0" w:color="auto"/>
        <w:right w:val="none" w:sz="0" w:space="0" w:color="auto"/>
      </w:divBdr>
    </w:div>
    <w:div w:id="1798178637">
      <w:bodyDiv w:val="1"/>
      <w:marLeft w:val="0"/>
      <w:marRight w:val="0"/>
      <w:marTop w:val="0"/>
      <w:marBottom w:val="0"/>
      <w:divBdr>
        <w:top w:val="none" w:sz="0" w:space="0" w:color="auto"/>
        <w:left w:val="none" w:sz="0" w:space="0" w:color="auto"/>
        <w:bottom w:val="none" w:sz="0" w:space="0" w:color="auto"/>
        <w:right w:val="none" w:sz="0" w:space="0" w:color="auto"/>
      </w:divBdr>
    </w:div>
    <w:div w:id="196477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lament\daten\MDB_zdebelhu\Vorlagen\Pressemitteilu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1AB1BEE4E943AABC7172F0289F2494"/>
        <w:category>
          <w:name w:val="Allgemein"/>
          <w:gallery w:val="placeholder"/>
        </w:category>
        <w:types>
          <w:type w:val="bbPlcHdr"/>
        </w:types>
        <w:behaviors>
          <w:behavior w:val="content"/>
        </w:behaviors>
        <w:guid w:val="{6726DC12-B075-4162-AEFD-A80875CB5696}"/>
      </w:docPartPr>
      <w:docPartBody>
        <w:p w:rsidR="000E0F4E" w:rsidRDefault="000E0F4E">
          <w:pPr>
            <w:pStyle w:val="B41AB1BEE4E943AABC7172F0289F2494"/>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4E"/>
    <w:rsid w:val="000E0F4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41AB1BEE4E943AABC7172F0289F2494">
    <w:name w:val="B41AB1BEE4E943AABC7172F0289F2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1</Pages>
  <Words>217</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Faxmitteilung</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Faxmitteilung</dc:title>
  <dc:subject/>
  <dc:creator>Silke Stöckle - Büro Hubertus Zdebel, MdB</dc:creator>
  <cp:keywords/>
  <dc:description/>
  <cp:lastModifiedBy>Silke Stöckle - Büro Hubertus Zdebel, MdB</cp:lastModifiedBy>
  <cp:revision>2</cp:revision>
  <cp:lastPrinted>2009-09-02T11:32:00Z</cp:lastPrinted>
  <dcterms:created xsi:type="dcterms:W3CDTF">2019-08-14T10:43:00Z</dcterms:created>
  <dcterms:modified xsi:type="dcterms:W3CDTF">2019-08-14T10:43:00Z</dcterms:modified>
</cp:coreProperties>
</file>