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66" w:rsidRPr="00C70BEE" w:rsidRDefault="00E96D81" w:rsidP="0090283E">
      <w:pPr>
        <w:pStyle w:val="Adresse"/>
        <w:framePr w:w="4509" w:wrap="notBeside" w:x="1366" w:y="2781"/>
      </w:pPr>
      <w:r>
        <w:rPr>
          <w:b/>
          <w:sz w:val="30"/>
          <w:szCs w:val="30"/>
        </w:rPr>
        <w:t>Presse</w:t>
      </w:r>
      <w:r w:rsidR="00D93666">
        <w:rPr>
          <w:b/>
          <w:sz w:val="30"/>
          <w:szCs w:val="30"/>
        </w:rPr>
        <w:t>mitteilung</w:t>
      </w:r>
    </w:p>
    <w:p w:rsidR="00C06A01" w:rsidRPr="00353CA5" w:rsidRDefault="00C06A01" w:rsidP="00764487">
      <w:pPr>
        <w:pStyle w:val="Marginalie"/>
        <w:framePr w:w="2836" w:wrap="around"/>
      </w:pPr>
      <w:r>
        <w:t xml:space="preserve">Berlin, </w:t>
      </w:r>
      <w:sdt>
        <w:sdtPr>
          <w:id w:val="1818715735"/>
          <w:placeholder>
            <w:docPart w:val="44C1741567B34D52B187AE46F3F04333"/>
          </w:placeholder>
          <w:date w:fullDate="2019-02-13T00:00:00Z">
            <w:dateFormat w:val="dd.MM.yyyy"/>
            <w:lid w:val="de-DE"/>
            <w:storeMappedDataAs w:val="dateTime"/>
            <w:calendar w:val="gregorian"/>
          </w:date>
        </w:sdtPr>
        <w:sdtEndPr/>
        <w:sdtContent>
          <w:r w:rsidR="00CB01E0">
            <w:t>13.02.2019</w:t>
          </w:r>
        </w:sdtContent>
      </w:sdt>
    </w:p>
    <w:p w:rsidR="00C06A01" w:rsidRPr="00353CA5" w:rsidRDefault="00C06A01" w:rsidP="00764487">
      <w:pPr>
        <w:pStyle w:val="Marginalie"/>
        <w:framePr w:w="2836" w:wrap="around"/>
      </w:pPr>
      <w:r w:rsidRPr="00353CA5">
        <w:t xml:space="preserve">Bezug: </w:t>
      </w:r>
    </w:p>
    <w:p w:rsidR="00C06A01" w:rsidRPr="00353CA5" w:rsidRDefault="00C06A01" w:rsidP="00764487">
      <w:pPr>
        <w:pStyle w:val="Marginalie"/>
        <w:framePr w:w="2836" w:wrap="around"/>
      </w:pPr>
      <w:r w:rsidRPr="00353CA5">
        <w:t xml:space="preserve">Anlagen: </w:t>
      </w:r>
    </w:p>
    <w:p w:rsidR="00C06A01" w:rsidRPr="00353CA5" w:rsidRDefault="00C06A01" w:rsidP="00764487">
      <w:pPr>
        <w:pStyle w:val="Marginalie"/>
        <w:framePr w:w="2836" w:wrap="around"/>
      </w:pPr>
    </w:p>
    <w:p w:rsidR="004B5F9B" w:rsidRPr="00353CA5" w:rsidRDefault="004B5F9B" w:rsidP="00764487">
      <w:pPr>
        <w:pStyle w:val="Marginalie"/>
        <w:framePr w:w="2836" w:wrap="around"/>
        <w:rPr>
          <w:rStyle w:val="Fett"/>
        </w:rPr>
      </w:pPr>
      <w:r>
        <w:rPr>
          <w:rStyle w:val="Fett"/>
        </w:rPr>
        <w:t>Hubertus Zdebel, MdB</w:t>
      </w:r>
    </w:p>
    <w:p w:rsidR="004B5F9B" w:rsidRDefault="004B5F9B" w:rsidP="00764487">
      <w:pPr>
        <w:pStyle w:val="Marginalie"/>
        <w:framePr w:w="2836" w:wrap="around"/>
      </w:pPr>
      <w:r>
        <w:t>Platz der Republik 1</w:t>
      </w:r>
    </w:p>
    <w:p w:rsidR="004B5F9B" w:rsidRDefault="004B5F9B" w:rsidP="00764487">
      <w:pPr>
        <w:pStyle w:val="Marginalie"/>
        <w:framePr w:w="2836" w:wrap="around"/>
      </w:pPr>
      <w:r>
        <w:t>11011 Berlin</w:t>
      </w:r>
    </w:p>
    <w:p w:rsidR="004B5F9B" w:rsidRDefault="004B5F9B" w:rsidP="00764487">
      <w:pPr>
        <w:pStyle w:val="Marginalie"/>
        <w:framePr w:w="2836" w:wrap="around"/>
      </w:pPr>
      <w:r>
        <w:t>Büro: Jakob-Kaiser-Haus</w:t>
      </w:r>
    </w:p>
    <w:p w:rsidR="004B5F9B" w:rsidRPr="00EC6D0C" w:rsidRDefault="004B5F9B" w:rsidP="00764487">
      <w:pPr>
        <w:pStyle w:val="Marginalie"/>
        <w:framePr w:w="2836" w:wrap="around"/>
      </w:pPr>
      <w:r>
        <w:t>Raum: 3.806</w:t>
      </w:r>
    </w:p>
    <w:p w:rsidR="004B5F9B" w:rsidRDefault="004B5F9B" w:rsidP="00764487">
      <w:pPr>
        <w:pStyle w:val="Marginalie"/>
        <w:framePr w:w="2836" w:wrap="around"/>
      </w:pPr>
      <w:r>
        <w:t>Telefon: +49 30 227-</w:t>
      </w:r>
      <w:bookmarkStart w:id="0" w:name="v_Telefon_Berlin_Durchwahl"/>
      <w:r>
        <w:t>74332</w:t>
      </w:r>
      <w:bookmarkEnd w:id="0"/>
    </w:p>
    <w:p w:rsidR="004B5F9B" w:rsidRPr="00750CCA" w:rsidRDefault="004B5F9B" w:rsidP="00764487">
      <w:pPr>
        <w:pStyle w:val="Marginalie"/>
        <w:framePr w:w="2836" w:wrap="around"/>
        <w:rPr>
          <w:lang w:val="fr-FR"/>
        </w:rPr>
      </w:pPr>
      <w:r w:rsidRPr="00750CCA">
        <w:rPr>
          <w:lang w:val="fr-FR"/>
        </w:rPr>
        <w:t>Fax: +49 30 227-</w:t>
      </w:r>
      <w:r>
        <w:rPr>
          <w:lang w:val="fr-FR"/>
        </w:rPr>
        <w:t>76332</w:t>
      </w:r>
    </w:p>
    <w:p w:rsidR="004B5F9B" w:rsidRPr="00943962" w:rsidRDefault="004B5F9B" w:rsidP="00764487">
      <w:pPr>
        <w:pStyle w:val="Marginalie"/>
        <w:framePr w:w="2836" w:wrap="around"/>
        <w:rPr>
          <w:lang w:val="fr-FR"/>
        </w:rPr>
      </w:pPr>
      <w:r>
        <w:rPr>
          <w:lang w:val="fr-FR"/>
        </w:rPr>
        <w:t>hubertus.zdebel@bundestag.de</w:t>
      </w:r>
    </w:p>
    <w:p w:rsidR="004B5F9B" w:rsidRPr="00A314C0" w:rsidRDefault="004B5F9B" w:rsidP="00764487">
      <w:pPr>
        <w:pStyle w:val="Marginalie"/>
        <w:framePr w:w="2836" w:wrap="around"/>
      </w:pPr>
    </w:p>
    <w:p w:rsidR="00B1530A" w:rsidRPr="00B1530A" w:rsidRDefault="00B1530A" w:rsidP="00B1530A">
      <w:pPr>
        <w:pStyle w:val="Marginalie"/>
        <w:framePr w:w="2836" w:wrap="around"/>
        <w:rPr>
          <w:b/>
        </w:rPr>
      </w:pPr>
      <w:r w:rsidRPr="00B1530A">
        <w:rPr>
          <w:b/>
        </w:rPr>
        <w:t>Wahlkreisbüro Münster:</w:t>
      </w:r>
    </w:p>
    <w:p w:rsidR="00B1530A" w:rsidRPr="00B1530A" w:rsidRDefault="00B1530A" w:rsidP="00B1530A">
      <w:pPr>
        <w:pStyle w:val="Marginalie"/>
        <w:framePr w:w="2836" w:wrap="around"/>
        <w:rPr>
          <w:bCs/>
        </w:rPr>
      </w:pPr>
      <w:r w:rsidRPr="00B1530A">
        <w:rPr>
          <w:bCs/>
        </w:rPr>
        <w:t>Achtermannstr. 19</w:t>
      </w:r>
    </w:p>
    <w:p w:rsidR="00B1530A" w:rsidRPr="00B1530A" w:rsidRDefault="00B1530A" w:rsidP="00B1530A">
      <w:pPr>
        <w:pStyle w:val="Marginalie"/>
        <w:framePr w:w="2836" w:wrap="around"/>
        <w:rPr>
          <w:bCs/>
        </w:rPr>
      </w:pPr>
      <w:r w:rsidRPr="00B1530A">
        <w:rPr>
          <w:bCs/>
        </w:rPr>
        <w:t>48143 Münster</w:t>
      </w:r>
    </w:p>
    <w:p w:rsidR="00B1530A" w:rsidRPr="00B1530A" w:rsidRDefault="00B1530A" w:rsidP="00B1530A">
      <w:pPr>
        <w:pStyle w:val="Marginalie"/>
        <w:framePr w:w="2836" w:wrap="around"/>
        <w:rPr>
          <w:bCs/>
        </w:rPr>
      </w:pPr>
      <w:r w:rsidRPr="00B1530A">
        <w:rPr>
          <w:bCs/>
        </w:rPr>
        <w:t>Telefon: +49 251 4909246</w:t>
      </w:r>
    </w:p>
    <w:p w:rsidR="008E5BD7" w:rsidRPr="00B1530A" w:rsidRDefault="00B1530A" w:rsidP="00B1530A">
      <w:pPr>
        <w:pStyle w:val="Marginalie"/>
        <w:framePr w:w="2836" w:wrap="around"/>
        <w:rPr>
          <w:bCs/>
        </w:rPr>
      </w:pPr>
      <w:r w:rsidRPr="00B1530A">
        <w:rPr>
          <w:bCs/>
        </w:rPr>
        <w:t>Fax: +49 251 4909352</w:t>
      </w:r>
    </w:p>
    <w:p w:rsidR="008E5BD7" w:rsidRPr="00A314C0" w:rsidRDefault="008E5BD7" w:rsidP="00764487">
      <w:pPr>
        <w:pStyle w:val="Marginalie"/>
        <w:framePr w:w="2836" w:wrap="around"/>
      </w:pPr>
    </w:p>
    <w:p w:rsidR="007E53A2" w:rsidRPr="00943962" w:rsidRDefault="00D016C8" w:rsidP="007E53A2">
      <w:pPr>
        <w:pStyle w:val="Marginalie"/>
        <w:framePr w:w="2836" w:wrap="around"/>
        <w:rPr>
          <w:b/>
        </w:rPr>
      </w:pPr>
      <w:r>
        <w:rPr>
          <w:b/>
        </w:rPr>
        <w:t>Bürger</w:t>
      </w:r>
      <w:r w:rsidR="007E53A2" w:rsidRPr="00C233B1">
        <w:rPr>
          <w:b/>
          <w:lang w:val="fr-FR"/>
        </w:rPr>
        <w:t>b</w:t>
      </w:r>
      <w:r w:rsidR="007E53A2" w:rsidRPr="00C233B1">
        <w:rPr>
          <w:b/>
        </w:rPr>
        <w:t>üro</w:t>
      </w:r>
      <w:r w:rsidR="007E53A2" w:rsidRPr="00C3138F">
        <w:t xml:space="preserve"> </w:t>
      </w:r>
      <w:r w:rsidR="007E53A2">
        <w:rPr>
          <w:b/>
        </w:rPr>
        <w:t>Mühlheim</w:t>
      </w:r>
      <w:r w:rsidR="007E53A2" w:rsidRPr="00943962">
        <w:rPr>
          <w:b/>
        </w:rPr>
        <w:t>:</w:t>
      </w:r>
    </w:p>
    <w:p w:rsidR="007E53A2" w:rsidRDefault="007E53A2" w:rsidP="007E53A2">
      <w:pPr>
        <w:pStyle w:val="Marginalie"/>
        <w:framePr w:w="2836" w:wrap="around"/>
      </w:pPr>
      <w:proofErr w:type="spellStart"/>
      <w:r>
        <w:t>Dickswall</w:t>
      </w:r>
      <w:proofErr w:type="spellEnd"/>
      <w:r>
        <w:t xml:space="preserve"> 14</w:t>
      </w:r>
    </w:p>
    <w:p w:rsidR="00FF6BD5" w:rsidRDefault="007E53A2" w:rsidP="007E53A2">
      <w:pPr>
        <w:pStyle w:val="Marginalie"/>
        <w:framePr w:w="2836" w:wrap="around"/>
      </w:pPr>
      <w:r w:rsidRPr="00DE2CD3">
        <w:t>45468 Mülheim an der Ruhr</w:t>
      </w:r>
    </w:p>
    <w:p w:rsidR="004204B0" w:rsidRDefault="004204B0" w:rsidP="007E53A2">
      <w:pPr>
        <w:pStyle w:val="Marginalie"/>
        <w:framePr w:w="2836" w:wrap="around"/>
      </w:pPr>
      <w:r w:rsidRPr="004204B0">
        <w:t>Telefon: +49 208 30594510</w:t>
      </w:r>
    </w:p>
    <w:p w:rsidR="0056284A" w:rsidRPr="00B20A04" w:rsidRDefault="0056284A" w:rsidP="007E53A2">
      <w:pPr>
        <w:pStyle w:val="Marginalie"/>
        <w:framePr w:w="2836" w:wrap="around"/>
      </w:pPr>
      <w:r w:rsidRPr="0056284A">
        <w:t>Fax: +49 208 30594512</w:t>
      </w:r>
    </w:p>
    <w:p w:rsidR="009D689A" w:rsidRDefault="00CB01E0" w:rsidP="00CB01E0">
      <w:pPr>
        <w:pStyle w:val="Betreffzeile"/>
      </w:pPr>
      <w:bookmarkStart w:id="1" w:name="_GoBack"/>
      <w:r w:rsidRPr="00CB01E0">
        <w:t xml:space="preserve">Zahnlos im Bundesrat: Armin </w:t>
      </w:r>
      <w:proofErr w:type="spellStart"/>
      <w:r w:rsidRPr="00CB01E0">
        <w:t>Laschet</w:t>
      </w:r>
      <w:proofErr w:type="spellEnd"/>
      <w:r w:rsidRPr="00CB01E0">
        <w:t xml:space="preserve"> (CDU) und kein Uran-Exportverbot</w:t>
      </w:r>
    </w:p>
    <w:bookmarkEnd w:id="1"/>
    <w:p w:rsidR="00CB01E0" w:rsidRDefault="00CB01E0" w:rsidP="00CB01E0">
      <w:pPr>
        <w:spacing w:after="120"/>
      </w:pPr>
      <w:r>
        <w:t xml:space="preserve"> </w:t>
      </w:r>
      <w:r>
        <w:t>„Ein Exportverbot für Uranbrennstoff in marode Alt-Reaktoren im grenznahen Ausland oder gar die Stilllegung der entsprechenden bundesdeutschen Uranfabriken kommen nicht voran“, kritisiert Hubertus Zdebel, Bundestagsabgeordneter und Sprecher für Atomausstieg der Fraktion DIE LINKE, mit Blick auf die Bundesratssitzung am kommenden Freitag.</w:t>
      </w:r>
    </w:p>
    <w:p w:rsidR="00CB01E0" w:rsidRDefault="00CB01E0" w:rsidP="00CB01E0">
      <w:pPr>
        <w:spacing w:after="120"/>
      </w:pPr>
      <w:r>
        <w:t>Zdebel weiter:</w:t>
      </w:r>
    </w:p>
    <w:p w:rsidR="00CB01E0" w:rsidRDefault="00CB01E0" w:rsidP="00CB01E0">
      <w:pPr>
        <w:spacing w:after="120"/>
      </w:pPr>
      <w:r>
        <w:t xml:space="preserve"> „Einen ohnehin sehr abgeschwächten Antrag von Baden-Württemberg hatte NRW-Ministerpräsident Armin </w:t>
      </w:r>
      <w:proofErr w:type="spellStart"/>
      <w:r>
        <w:t>Laschet</w:t>
      </w:r>
      <w:proofErr w:type="spellEnd"/>
      <w:r>
        <w:t xml:space="preserve"> (CDU) im Dezember zuerst ‚auflaufen‘ lassen, jetzt zieht er ihm den letzten Zahn.</w:t>
      </w:r>
    </w:p>
    <w:p w:rsidR="00CB01E0" w:rsidRDefault="00CB01E0" w:rsidP="00CB01E0">
      <w:pPr>
        <w:spacing w:after="120"/>
      </w:pPr>
      <w:r>
        <w:t xml:space="preserve">Das geht aus einer Erklärung der Staatskanzlei in NRW hervor. Am kommenden Freitag steht der </w:t>
      </w:r>
      <w:proofErr w:type="spellStart"/>
      <w:r>
        <w:t>BaWü</w:t>
      </w:r>
      <w:proofErr w:type="spellEnd"/>
      <w:r>
        <w:t xml:space="preserve">-Antrag in nun völlig zahnloser Form erneut unter TOP 61 im Bundesrat auf der Tagesordnung. </w:t>
      </w:r>
    </w:p>
    <w:p w:rsidR="00CB01E0" w:rsidRDefault="00CB01E0" w:rsidP="00CB01E0">
      <w:pPr>
        <w:spacing w:after="120"/>
      </w:pPr>
      <w:r>
        <w:t xml:space="preserve">Es ist ein Skandal, wie sich die CDU im Bund und NRW-Ministerpräsident Armin </w:t>
      </w:r>
      <w:proofErr w:type="spellStart"/>
      <w:r>
        <w:t>Laschet</w:t>
      </w:r>
      <w:proofErr w:type="spellEnd"/>
      <w:r>
        <w:t xml:space="preserve"> (CDU) winden, um konkrete Schritte gegen die mit deutscher Beihilfe produzierten atomaren Risiken der Altreaktoren im grenznahen Ausland zu unternehmen. Im Bundesrat wird auf die Rolle der Bundesregierung in dieser Thematik verwiesen. In der Bundesregierung sorgt die CDU dafür, dass immer wieder nur ‚vertieft geprüft‘ wird, wie es erst jüngst in einer Antwort der Bundesregierung auf meine Nachfrage hieß.</w:t>
      </w:r>
    </w:p>
    <w:p w:rsidR="00735CC8" w:rsidRPr="00735CC8" w:rsidRDefault="00CB01E0" w:rsidP="00CB01E0">
      <w:pPr>
        <w:spacing w:after="120"/>
      </w:pPr>
      <w:r>
        <w:t xml:space="preserve">Während die SPD und das Bundesumweltministerium ein Exportverbot nach EU-Recht nicht für möglich halten, will die CDU in jedem Fall die Stilllegung der Uranfabriken in Gronau (NRW) und Lingen (NDS) verhindern. Hinter Krokodiltränen und vielfach beteuertem Verständnis für die Sorgen der Bevölkerung können die bundesdeutschen Uranfabriken ungestört weiterhin ihre weltweiten Urangeschäfte betreiben. </w:t>
      </w:r>
      <w:r>
        <w:lastRenderedPageBreak/>
        <w:t xml:space="preserve">Auf der Liste der Empfänger des Uranbrennstoffes stehen auch marode AKWs wie </w:t>
      </w:r>
      <w:proofErr w:type="spellStart"/>
      <w:r>
        <w:t>Tihange</w:t>
      </w:r>
      <w:proofErr w:type="spellEnd"/>
      <w:r>
        <w:t xml:space="preserve"> in Belgien oder </w:t>
      </w:r>
      <w:proofErr w:type="spellStart"/>
      <w:r>
        <w:t>Fessenheim</w:t>
      </w:r>
      <w:proofErr w:type="spellEnd"/>
      <w:r>
        <w:t xml:space="preserve"> in Frankreich.“</w:t>
      </w:r>
    </w:p>
    <w:sectPr w:rsidR="00735CC8" w:rsidRPr="00735CC8" w:rsidSect="00764487">
      <w:headerReference w:type="even" r:id="rId7"/>
      <w:headerReference w:type="default" r:id="rId8"/>
      <w:footerReference w:type="even" r:id="rId9"/>
      <w:footerReference w:type="default" r:id="rId10"/>
      <w:headerReference w:type="first" r:id="rId11"/>
      <w:footerReference w:type="first" r:id="rId12"/>
      <w:pgSz w:w="11906" w:h="16838" w:code="9"/>
      <w:pgMar w:top="2778" w:right="851" w:bottom="1134" w:left="4536"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E0" w:rsidRDefault="00CB01E0">
      <w:r>
        <w:separator/>
      </w:r>
    </w:p>
  </w:endnote>
  <w:endnote w:type="continuationSeparator" w:id="0">
    <w:p w:rsidR="00CB01E0" w:rsidRDefault="00CB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Com">
    <w:panose1 w:val="02040503050506040804"/>
    <w:charset w:val="00"/>
    <w:family w:val="roman"/>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E0" w:rsidRDefault="00CB01E0">
      <w:r>
        <w:separator/>
      </w:r>
    </w:p>
  </w:footnote>
  <w:footnote w:type="continuationSeparator" w:id="0">
    <w:p w:rsidR="00CB01E0" w:rsidRDefault="00CB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9F79AA">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B8CE"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391FF5">
      <w:rPr>
        <w:rStyle w:val="Seitenzahl"/>
      </w:rPr>
      <w:fldChar w:fldCharType="begin"/>
    </w:r>
    <w:r w:rsidR="000600D4">
      <w:rPr>
        <w:rStyle w:val="Seitenzahl"/>
      </w:rPr>
      <w:instrText xml:space="preserve"> PAGE </w:instrText>
    </w:r>
    <w:r w:rsidR="00391FF5">
      <w:rPr>
        <w:rStyle w:val="Seitenzahl"/>
      </w:rPr>
      <w:fldChar w:fldCharType="separate"/>
    </w:r>
    <w:r w:rsidR="00CB01E0">
      <w:rPr>
        <w:rStyle w:val="Seitenzahl"/>
        <w:noProof/>
      </w:rPr>
      <w:t>2</w:t>
    </w:r>
    <w:r w:rsidR="00391FF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B5F9B" w:rsidP="003A363B">
    <w:pPr>
      <w:pStyle w:val="Titel"/>
      <w:framePr w:wrap="around"/>
      <w:rPr>
        <w:b/>
      </w:rPr>
    </w:pPr>
    <w:r>
      <w:rPr>
        <w:b/>
      </w:rPr>
      <w:t>Hubertus Zdebel</w:t>
    </w:r>
  </w:p>
  <w:p w:rsidR="00B1530A" w:rsidRDefault="00B1530A" w:rsidP="00B1530A">
    <w:pPr>
      <w:pStyle w:val="Untertitel"/>
      <w:framePr w:wrap="around"/>
      <w:spacing w:after="40"/>
    </w:pPr>
    <w:r>
      <w:t>Mitglied des Deutschen Bundestages</w:t>
    </w:r>
  </w:p>
  <w:p w:rsidR="00B1530A" w:rsidRDefault="00B1530A" w:rsidP="00CF0515">
    <w:pPr>
      <w:pStyle w:val="Untertitel"/>
      <w:framePr w:wrap="around"/>
      <w:spacing w:after="40"/>
    </w:pPr>
    <w:r>
      <w:t xml:space="preserve">Ausschuss für </w:t>
    </w:r>
    <w:r w:rsidR="00CF0515" w:rsidRPr="00CF0515">
      <w:t>Umwelt, Naturschutz  und nukleare Sicherheit</w:t>
    </w:r>
  </w:p>
  <w:p w:rsidR="001378AE" w:rsidRDefault="001378AE" w:rsidP="00B1530A">
    <w:pPr>
      <w:pStyle w:val="Untertitel"/>
      <w:framePr w:wrap="around"/>
      <w:spacing w:after="40"/>
    </w:pPr>
    <w:r>
      <w:t>Finanzausschuss</w:t>
    </w:r>
  </w:p>
  <w:p w:rsidR="000600D4" w:rsidRDefault="00B1530A" w:rsidP="00A21782">
    <w:pPr>
      <w:pStyle w:val="Untertitel"/>
      <w:framePr w:wrap="around"/>
      <w:spacing w:after="40"/>
    </w:pPr>
    <w:r>
      <w:t xml:space="preserve">Sprecher für </w:t>
    </w:r>
    <w:r w:rsidR="00A21782">
      <w:t>den Atomausstieg</w:t>
    </w:r>
    <w:r>
      <w:t xml:space="preserve"> der Fraktion DIE LINKE.</w:t>
    </w:r>
  </w:p>
  <w:p w:rsidR="000600D4" w:rsidRPr="006E187C" w:rsidRDefault="009F79A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96C4"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64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E5B03996"/>
    <w:lvl w:ilvl="0" w:tplc="81DC3D74">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6390FE68"/>
    <w:lvl w:ilvl="0" w:tplc="CC80F778">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E0"/>
    <w:rsid w:val="000132FC"/>
    <w:rsid w:val="00014941"/>
    <w:rsid w:val="000213A0"/>
    <w:rsid w:val="00035C48"/>
    <w:rsid w:val="000365CC"/>
    <w:rsid w:val="000447F2"/>
    <w:rsid w:val="000600D4"/>
    <w:rsid w:val="00065940"/>
    <w:rsid w:val="0008302F"/>
    <w:rsid w:val="000865F5"/>
    <w:rsid w:val="00087459"/>
    <w:rsid w:val="000C382F"/>
    <w:rsid w:val="000C4758"/>
    <w:rsid w:val="000C5257"/>
    <w:rsid w:val="000C544B"/>
    <w:rsid w:val="000D54AA"/>
    <w:rsid w:val="000E2658"/>
    <w:rsid w:val="00112C32"/>
    <w:rsid w:val="0011366F"/>
    <w:rsid w:val="0013033D"/>
    <w:rsid w:val="00130983"/>
    <w:rsid w:val="001378AE"/>
    <w:rsid w:val="001408CF"/>
    <w:rsid w:val="001517C3"/>
    <w:rsid w:val="00152B40"/>
    <w:rsid w:val="0017001E"/>
    <w:rsid w:val="00180B50"/>
    <w:rsid w:val="001A2B46"/>
    <w:rsid w:val="001B2A2A"/>
    <w:rsid w:val="001D0518"/>
    <w:rsid w:val="001D535E"/>
    <w:rsid w:val="001E3F34"/>
    <w:rsid w:val="002138AD"/>
    <w:rsid w:val="002346CA"/>
    <w:rsid w:val="00235462"/>
    <w:rsid w:val="00254DCC"/>
    <w:rsid w:val="00275B12"/>
    <w:rsid w:val="002875FE"/>
    <w:rsid w:val="0029154C"/>
    <w:rsid w:val="00291F98"/>
    <w:rsid w:val="002A1327"/>
    <w:rsid w:val="002A32D1"/>
    <w:rsid w:val="002A4A84"/>
    <w:rsid w:val="002A7CD2"/>
    <w:rsid w:val="002C000E"/>
    <w:rsid w:val="002D7EDA"/>
    <w:rsid w:val="002F67F2"/>
    <w:rsid w:val="002F76E6"/>
    <w:rsid w:val="00326DDF"/>
    <w:rsid w:val="00332774"/>
    <w:rsid w:val="00332D99"/>
    <w:rsid w:val="00344629"/>
    <w:rsid w:val="003452A8"/>
    <w:rsid w:val="003476F3"/>
    <w:rsid w:val="00353CA5"/>
    <w:rsid w:val="003736C9"/>
    <w:rsid w:val="00390E8A"/>
    <w:rsid w:val="00391FF5"/>
    <w:rsid w:val="003A363B"/>
    <w:rsid w:val="003B0040"/>
    <w:rsid w:val="003B3E90"/>
    <w:rsid w:val="003C4862"/>
    <w:rsid w:val="003D0C12"/>
    <w:rsid w:val="003D4B38"/>
    <w:rsid w:val="003D6FF0"/>
    <w:rsid w:val="003E105F"/>
    <w:rsid w:val="00402731"/>
    <w:rsid w:val="00405C27"/>
    <w:rsid w:val="004072F9"/>
    <w:rsid w:val="00415890"/>
    <w:rsid w:val="004204B0"/>
    <w:rsid w:val="00422CD8"/>
    <w:rsid w:val="004255C0"/>
    <w:rsid w:val="00433957"/>
    <w:rsid w:val="0049256B"/>
    <w:rsid w:val="004A4F78"/>
    <w:rsid w:val="004B5E19"/>
    <w:rsid w:val="004B5F9B"/>
    <w:rsid w:val="004B6388"/>
    <w:rsid w:val="004F1490"/>
    <w:rsid w:val="004F3C5F"/>
    <w:rsid w:val="004F3F73"/>
    <w:rsid w:val="0050367F"/>
    <w:rsid w:val="00510884"/>
    <w:rsid w:val="00523746"/>
    <w:rsid w:val="0053576B"/>
    <w:rsid w:val="005379F6"/>
    <w:rsid w:val="005447C4"/>
    <w:rsid w:val="00545E76"/>
    <w:rsid w:val="0056284A"/>
    <w:rsid w:val="005722CB"/>
    <w:rsid w:val="00580BDF"/>
    <w:rsid w:val="005C1D1A"/>
    <w:rsid w:val="005C6D5D"/>
    <w:rsid w:val="005E1374"/>
    <w:rsid w:val="00601AF5"/>
    <w:rsid w:val="00612D73"/>
    <w:rsid w:val="00616F1A"/>
    <w:rsid w:val="00621B3C"/>
    <w:rsid w:val="00641A86"/>
    <w:rsid w:val="00651F32"/>
    <w:rsid w:val="00660DE2"/>
    <w:rsid w:val="006824D7"/>
    <w:rsid w:val="00682848"/>
    <w:rsid w:val="00682B09"/>
    <w:rsid w:val="00686267"/>
    <w:rsid w:val="0069503B"/>
    <w:rsid w:val="0069569A"/>
    <w:rsid w:val="006A42B7"/>
    <w:rsid w:val="006A6A9F"/>
    <w:rsid w:val="006A6DDA"/>
    <w:rsid w:val="006B337C"/>
    <w:rsid w:val="006D74DD"/>
    <w:rsid w:val="006E187C"/>
    <w:rsid w:val="006F1417"/>
    <w:rsid w:val="006F2108"/>
    <w:rsid w:val="006F7F6C"/>
    <w:rsid w:val="00701E80"/>
    <w:rsid w:val="007049CF"/>
    <w:rsid w:val="00723D1F"/>
    <w:rsid w:val="00727754"/>
    <w:rsid w:val="00731271"/>
    <w:rsid w:val="00735CC8"/>
    <w:rsid w:val="00745A7E"/>
    <w:rsid w:val="00750CCA"/>
    <w:rsid w:val="00751A08"/>
    <w:rsid w:val="00760F04"/>
    <w:rsid w:val="00764487"/>
    <w:rsid w:val="00786728"/>
    <w:rsid w:val="007A62EE"/>
    <w:rsid w:val="007A6CBA"/>
    <w:rsid w:val="007B3591"/>
    <w:rsid w:val="007B532E"/>
    <w:rsid w:val="007C7952"/>
    <w:rsid w:val="007D43D0"/>
    <w:rsid w:val="007D6767"/>
    <w:rsid w:val="007E53A2"/>
    <w:rsid w:val="007E65C1"/>
    <w:rsid w:val="007F016C"/>
    <w:rsid w:val="008055FB"/>
    <w:rsid w:val="008122E1"/>
    <w:rsid w:val="0081550D"/>
    <w:rsid w:val="00816842"/>
    <w:rsid w:val="00817904"/>
    <w:rsid w:val="00824A2B"/>
    <w:rsid w:val="00834FD8"/>
    <w:rsid w:val="00835A7F"/>
    <w:rsid w:val="0085348C"/>
    <w:rsid w:val="00893277"/>
    <w:rsid w:val="008A5712"/>
    <w:rsid w:val="008E4C91"/>
    <w:rsid w:val="008E5BD7"/>
    <w:rsid w:val="008E69DD"/>
    <w:rsid w:val="0090283E"/>
    <w:rsid w:val="0090347A"/>
    <w:rsid w:val="00943962"/>
    <w:rsid w:val="00950F62"/>
    <w:rsid w:val="00951FF4"/>
    <w:rsid w:val="00953B54"/>
    <w:rsid w:val="00956FBA"/>
    <w:rsid w:val="00957DD1"/>
    <w:rsid w:val="00965521"/>
    <w:rsid w:val="009A285B"/>
    <w:rsid w:val="009B5E5F"/>
    <w:rsid w:val="009C6A2A"/>
    <w:rsid w:val="009D1FCF"/>
    <w:rsid w:val="009D5D62"/>
    <w:rsid w:val="009D689A"/>
    <w:rsid w:val="009D7C69"/>
    <w:rsid w:val="009E6448"/>
    <w:rsid w:val="009F79AA"/>
    <w:rsid w:val="00A104DD"/>
    <w:rsid w:val="00A1714E"/>
    <w:rsid w:val="00A21782"/>
    <w:rsid w:val="00A27FBB"/>
    <w:rsid w:val="00A3406C"/>
    <w:rsid w:val="00A47695"/>
    <w:rsid w:val="00A77CED"/>
    <w:rsid w:val="00AC54EF"/>
    <w:rsid w:val="00AC5E22"/>
    <w:rsid w:val="00AF147D"/>
    <w:rsid w:val="00B078B3"/>
    <w:rsid w:val="00B14E5A"/>
    <w:rsid w:val="00B1530A"/>
    <w:rsid w:val="00B20A04"/>
    <w:rsid w:val="00B2277B"/>
    <w:rsid w:val="00B37189"/>
    <w:rsid w:val="00B61118"/>
    <w:rsid w:val="00B63B9D"/>
    <w:rsid w:val="00B87E18"/>
    <w:rsid w:val="00BA1831"/>
    <w:rsid w:val="00BA680B"/>
    <w:rsid w:val="00BA7D57"/>
    <w:rsid w:val="00BC2228"/>
    <w:rsid w:val="00BC26B6"/>
    <w:rsid w:val="00BD7613"/>
    <w:rsid w:val="00BF2E23"/>
    <w:rsid w:val="00C06A01"/>
    <w:rsid w:val="00C07BA5"/>
    <w:rsid w:val="00C15CEE"/>
    <w:rsid w:val="00C15F8C"/>
    <w:rsid w:val="00C20100"/>
    <w:rsid w:val="00C20F99"/>
    <w:rsid w:val="00C220B2"/>
    <w:rsid w:val="00C2617C"/>
    <w:rsid w:val="00C27796"/>
    <w:rsid w:val="00C60E32"/>
    <w:rsid w:val="00C7007A"/>
    <w:rsid w:val="00C70BEE"/>
    <w:rsid w:val="00C75B91"/>
    <w:rsid w:val="00C959D7"/>
    <w:rsid w:val="00CB01E0"/>
    <w:rsid w:val="00CC63DB"/>
    <w:rsid w:val="00CE318B"/>
    <w:rsid w:val="00CF0515"/>
    <w:rsid w:val="00CF2672"/>
    <w:rsid w:val="00D016C8"/>
    <w:rsid w:val="00D1185B"/>
    <w:rsid w:val="00D50B21"/>
    <w:rsid w:val="00D848E9"/>
    <w:rsid w:val="00D91FE1"/>
    <w:rsid w:val="00D93465"/>
    <w:rsid w:val="00D93666"/>
    <w:rsid w:val="00D97353"/>
    <w:rsid w:val="00DB6152"/>
    <w:rsid w:val="00DB7ACE"/>
    <w:rsid w:val="00DC1011"/>
    <w:rsid w:val="00DC2A36"/>
    <w:rsid w:val="00DC6C4D"/>
    <w:rsid w:val="00DE5AB6"/>
    <w:rsid w:val="00DF0836"/>
    <w:rsid w:val="00E006F5"/>
    <w:rsid w:val="00E03DB2"/>
    <w:rsid w:val="00E239C7"/>
    <w:rsid w:val="00E25370"/>
    <w:rsid w:val="00E40B30"/>
    <w:rsid w:val="00E40C1C"/>
    <w:rsid w:val="00E605BD"/>
    <w:rsid w:val="00E623A6"/>
    <w:rsid w:val="00E62952"/>
    <w:rsid w:val="00E62A6F"/>
    <w:rsid w:val="00E62D42"/>
    <w:rsid w:val="00E649A8"/>
    <w:rsid w:val="00E65880"/>
    <w:rsid w:val="00E87EDB"/>
    <w:rsid w:val="00E96D81"/>
    <w:rsid w:val="00EA260A"/>
    <w:rsid w:val="00EA2B33"/>
    <w:rsid w:val="00EA74A4"/>
    <w:rsid w:val="00EB3BB6"/>
    <w:rsid w:val="00EB415B"/>
    <w:rsid w:val="00EC22F2"/>
    <w:rsid w:val="00EC6D0C"/>
    <w:rsid w:val="00ED66B4"/>
    <w:rsid w:val="00EE0A4E"/>
    <w:rsid w:val="00EE1911"/>
    <w:rsid w:val="00EE4B24"/>
    <w:rsid w:val="00EF71E7"/>
    <w:rsid w:val="00F0097A"/>
    <w:rsid w:val="00F1089B"/>
    <w:rsid w:val="00F3081E"/>
    <w:rsid w:val="00F31F72"/>
    <w:rsid w:val="00F346A2"/>
    <w:rsid w:val="00F40BD3"/>
    <w:rsid w:val="00F4710D"/>
    <w:rsid w:val="00F53D4E"/>
    <w:rsid w:val="00F56A57"/>
    <w:rsid w:val="00F709AB"/>
    <w:rsid w:val="00F82D23"/>
    <w:rsid w:val="00FA3485"/>
    <w:rsid w:val="00FA7241"/>
    <w:rsid w:val="00FB1C69"/>
    <w:rsid w:val="00FC039E"/>
    <w:rsid w:val="00FC2FDC"/>
    <w:rsid w:val="00FE7349"/>
    <w:rsid w:val="00FF6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790BF-01DD-4078-A301-D1ECB1F4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99"/>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F4710D"/>
    <w:rPr>
      <w:color w:val="808080"/>
    </w:rPr>
  </w:style>
  <w:style w:type="paragraph" w:styleId="Sprechblasentext">
    <w:name w:val="Balloon Text"/>
    <w:basedOn w:val="Standard"/>
    <w:link w:val="SprechblasentextZchn"/>
    <w:uiPriority w:val="99"/>
    <w:semiHidden/>
    <w:unhideWhenUsed/>
    <w:rsid w:val="00F4710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lament\daten\MDB_zdebelhu\Vorlagen\Pressemitteilu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C1741567B34D52B187AE46F3F04333"/>
        <w:category>
          <w:name w:val="Allgemein"/>
          <w:gallery w:val="placeholder"/>
        </w:category>
        <w:types>
          <w:type w:val="bbPlcHdr"/>
        </w:types>
        <w:behaviors>
          <w:behavior w:val="content"/>
        </w:behaviors>
        <w:guid w:val="{92BB1EC2-2B01-41EC-87F7-65D9CEBDFDE0}"/>
      </w:docPartPr>
      <w:docPartBody>
        <w:p w:rsidR="00000000" w:rsidRDefault="001A1D00">
          <w:pPr>
            <w:pStyle w:val="44C1741567B34D52B187AE46F3F04333"/>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lior Com">
    <w:panose1 w:val="02040503050506040804"/>
    <w:charset w:val="00"/>
    <w:family w:val="roman"/>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4C1741567B34D52B187AE46F3F04333">
    <w:name w:val="44C1741567B34D52B187AE46F3F0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2</Pages>
  <Words>308</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Faxmitteilung</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Faxmitteilung</dc:title>
  <dc:subject/>
  <dc:creator>Silke Stöckle - Büro Hubertus Zdebel, MdB</dc:creator>
  <cp:keywords/>
  <dc:description/>
  <cp:lastModifiedBy>Silke Stöckle - Büro Hubertus Zdebel, MdB</cp:lastModifiedBy>
  <cp:revision>1</cp:revision>
  <cp:lastPrinted>2009-09-02T11:32:00Z</cp:lastPrinted>
  <dcterms:created xsi:type="dcterms:W3CDTF">2019-02-13T13:36:00Z</dcterms:created>
  <dcterms:modified xsi:type="dcterms:W3CDTF">2019-02-13T13:38:00Z</dcterms:modified>
</cp:coreProperties>
</file>