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4F" w:rsidRPr="00CC53AA" w:rsidRDefault="00CC53AA" w:rsidP="00CC53AA">
      <w:pPr>
        <w:spacing w:after="0" w:line="240" w:lineRule="auto"/>
        <w:rPr>
          <w:sz w:val="20"/>
          <w:szCs w:val="20"/>
        </w:rPr>
      </w:pPr>
      <w:r w:rsidRPr="00CC53AA">
        <w:rPr>
          <w:sz w:val="20"/>
          <w:szCs w:val="20"/>
        </w:rPr>
        <w:fldChar w:fldCharType="begin"/>
      </w:r>
      <w:r w:rsidRPr="00CC53AA">
        <w:rPr>
          <w:sz w:val="20"/>
          <w:szCs w:val="20"/>
        </w:rPr>
        <w:instrText xml:space="preserve"> HYPERLINK "http://www.badische-zeitung.de/suedwest-1/atomaufsicht-fordert-transparenz--145826813.html" </w:instrText>
      </w:r>
      <w:r w:rsidRPr="00CC53AA">
        <w:rPr>
          <w:sz w:val="20"/>
          <w:szCs w:val="20"/>
        </w:rPr>
        <w:fldChar w:fldCharType="separate"/>
      </w:r>
      <w:r w:rsidRPr="00CC53AA">
        <w:rPr>
          <w:rStyle w:val="Hyperlink"/>
          <w:sz w:val="20"/>
          <w:szCs w:val="20"/>
        </w:rPr>
        <w:t>badische-zeitung.de/suedwest-1/</w:t>
      </w:r>
      <w:proofErr w:type="spellStart"/>
      <w:r w:rsidRPr="00CC53AA">
        <w:rPr>
          <w:rStyle w:val="Hyperlink"/>
          <w:sz w:val="20"/>
          <w:szCs w:val="20"/>
        </w:rPr>
        <w:t>atomaufsicht</w:t>
      </w:r>
      <w:proofErr w:type="spellEnd"/>
      <w:r w:rsidRPr="00CC53AA">
        <w:rPr>
          <w:rStyle w:val="Hyperlink"/>
          <w:sz w:val="20"/>
          <w:szCs w:val="20"/>
        </w:rPr>
        <w:t>-fordert-transparenz--145826813.html</w:t>
      </w:r>
      <w:r w:rsidRPr="00CC53AA">
        <w:rPr>
          <w:sz w:val="20"/>
          <w:szCs w:val="20"/>
        </w:rPr>
        <w:fldChar w:fldCharType="end"/>
      </w:r>
    </w:p>
    <w:p w:rsidR="00CC53AA" w:rsidRDefault="00CC53AA" w:rsidP="00CC53AA">
      <w:pPr>
        <w:pStyle w:val="bottom5"/>
        <w:spacing w:before="0" w:beforeAutospacing="0" w:after="0" w:afterAutospacing="0"/>
        <w:rPr>
          <w:rFonts w:asciiTheme="minorHAnsi" w:hAnsiTheme="minorHAnsi"/>
          <w:sz w:val="20"/>
          <w:szCs w:val="20"/>
        </w:rPr>
      </w:pPr>
    </w:p>
    <w:p w:rsidR="00CC53AA" w:rsidRDefault="00CC53AA" w:rsidP="00CC53AA">
      <w:pPr>
        <w:pStyle w:val="bottom5"/>
        <w:spacing w:before="0" w:beforeAutospacing="0" w:after="0" w:afterAutospacing="0"/>
        <w:rPr>
          <w:rFonts w:asciiTheme="minorHAnsi" w:hAnsiTheme="minorHAnsi"/>
          <w:sz w:val="20"/>
          <w:szCs w:val="20"/>
        </w:rPr>
      </w:pPr>
      <w:r w:rsidRPr="00CC53AA">
        <w:rPr>
          <w:rFonts w:asciiTheme="minorHAnsi" w:hAnsiTheme="minorHAnsi"/>
          <w:sz w:val="20"/>
          <w:szCs w:val="20"/>
        </w:rPr>
        <w:t>Mi, 29. November 2017</w:t>
      </w:r>
      <w:r w:rsidRPr="00CC53AA">
        <w:rPr>
          <w:rFonts w:asciiTheme="minorHAnsi" w:hAnsiTheme="minorHAnsi"/>
          <w:sz w:val="20"/>
          <w:szCs w:val="20"/>
        </w:rPr>
        <w:t xml:space="preserve">, </w:t>
      </w:r>
      <w:r w:rsidRPr="00CC53AA">
        <w:rPr>
          <w:rFonts w:asciiTheme="minorHAnsi" w:hAnsiTheme="minorHAnsi"/>
          <w:sz w:val="20"/>
          <w:szCs w:val="20"/>
        </w:rPr>
        <w:t xml:space="preserve">von: </w:t>
      </w:r>
      <w:proofErr w:type="spellStart"/>
      <w:r w:rsidRPr="00CC53AA">
        <w:rPr>
          <w:rFonts w:asciiTheme="minorHAnsi" w:hAnsiTheme="minorHAnsi"/>
          <w:sz w:val="20"/>
          <w:szCs w:val="20"/>
        </w:rPr>
        <w:t>bnü</w:t>
      </w:r>
      <w:proofErr w:type="spellEnd"/>
    </w:p>
    <w:p w:rsidR="00BC38BF" w:rsidRPr="00CC53AA" w:rsidRDefault="00BC38BF" w:rsidP="00CC53AA">
      <w:pPr>
        <w:pStyle w:val="bottom5"/>
        <w:spacing w:before="0" w:beforeAutospacing="0" w:after="0" w:afterAutospacing="0"/>
        <w:rPr>
          <w:rFonts w:asciiTheme="minorHAnsi" w:hAnsiTheme="minorHAnsi"/>
          <w:sz w:val="20"/>
          <w:szCs w:val="20"/>
        </w:rPr>
      </w:pPr>
      <w:bookmarkStart w:id="0" w:name="_GoBack"/>
      <w:bookmarkEnd w:id="0"/>
    </w:p>
    <w:p w:rsidR="00CC53AA" w:rsidRPr="00CC53AA" w:rsidRDefault="00CC53AA" w:rsidP="00BC38BF">
      <w:pPr>
        <w:spacing w:after="0" w:line="240" w:lineRule="auto"/>
        <w:outlineLvl w:val="0"/>
        <w:rPr>
          <w:rFonts w:eastAsia="Times New Roman" w:cs="Times New Roman"/>
          <w:b/>
          <w:bCs/>
          <w:kern w:val="36"/>
          <w:sz w:val="36"/>
          <w:szCs w:val="36"/>
          <w:lang w:eastAsia="de-DE"/>
        </w:rPr>
      </w:pPr>
      <w:r w:rsidRPr="00CC53AA">
        <w:rPr>
          <w:rFonts w:eastAsia="Times New Roman" w:cs="Times New Roman"/>
          <w:b/>
          <w:bCs/>
          <w:kern w:val="36"/>
          <w:sz w:val="36"/>
          <w:szCs w:val="36"/>
          <w:lang w:eastAsia="de-DE"/>
        </w:rPr>
        <w:t>Atomaufsicht fordert Transparenz</w:t>
      </w:r>
    </w:p>
    <w:p w:rsidR="00BC38BF" w:rsidRPr="00BC38BF" w:rsidRDefault="00CC53AA" w:rsidP="00BC38BF">
      <w:pPr>
        <w:spacing w:after="0" w:line="240" w:lineRule="auto"/>
        <w:rPr>
          <w:rFonts w:eastAsia="Times New Roman" w:cs="Times New Roman"/>
          <w:b/>
          <w:sz w:val="32"/>
          <w:szCs w:val="32"/>
          <w:lang w:eastAsia="de-DE"/>
        </w:rPr>
      </w:pPr>
      <w:r w:rsidRPr="00CC53AA">
        <w:rPr>
          <w:rFonts w:eastAsia="Times New Roman" w:cs="Times New Roman"/>
          <w:b/>
          <w:sz w:val="32"/>
          <w:szCs w:val="32"/>
          <w:lang w:eastAsia="de-DE"/>
        </w:rPr>
        <w:t xml:space="preserve">Sitzung zum </w:t>
      </w:r>
      <w:proofErr w:type="spellStart"/>
      <w:r w:rsidRPr="00CC53AA">
        <w:rPr>
          <w:rFonts w:eastAsia="Times New Roman" w:cs="Times New Roman"/>
          <w:b/>
          <w:sz w:val="32"/>
          <w:szCs w:val="32"/>
          <w:lang w:eastAsia="de-DE"/>
        </w:rPr>
        <w:t>Akw</w:t>
      </w:r>
      <w:proofErr w:type="spellEnd"/>
      <w:r w:rsidRPr="00CC53AA">
        <w:rPr>
          <w:rFonts w:eastAsia="Times New Roman" w:cs="Times New Roman"/>
          <w:b/>
          <w:sz w:val="32"/>
          <w:szCs w:val="32"/>
          <w:lang w:eastAsia="de-DE"/>
        </w:rPr>
        <w:t xml:space="preserve"> Fessenheim. </w:t>
      </w:r>
    </w:p>
    <w:p w:rsidR="00BC38BF" w:rsidRDefault="00BC38BF" w:rsidP="00CC53AA">
      <w:pPr>
        <w:spacing w:line="240" w:lineRule="auto"/>
        <w:rPr>
          <w:rFonts w:eastAsia="Times New Roman" w:cs="Times New Roman"/>
          <w:sz w:val="24"/>
          <w:szCs w:val="24"/>
          <w:lang w:eastAsia="de-DE"/>
        </w:rPr>
      </w:pPr>
    </w:p>
    <w:p w:rsidR="00CC53AA" w:rsidRPr="00CC53AA" w:rsidRDefault="00CC53AA" w:rsidP="00CC53AA">
      <w:pPr>
        <w:spacing w:line="240" w:lineRule="auto"/>
        <w:rPr>
          <w:b/>
        </w:rPr>
      </w:pPr>
      <w:r w:rsidRPr="00CC53AA">
        <w:rPr>
          <w:rFonts w:eastAsia="Times New Roman" w:cs="Times New Roman"/>
          <w:sz w:val="24"/>
          <w:szCs w:val="24"/>
          <w:lang w:eastAsia="de-DE"/>
        </w:rPr>
        <w:t>COLMAR (</w:t>
      </w:r>
      <w:proofErr w:type="spellStart"/>
      <w:r w:rsidRPr="00CC53AA">
        <w:rPr>
          <w:rFonts w:eastAsia="Times New Roman" w:cs="Times New Roman"/>
          <w:sz w:val="24"/>
          <w:szCs w:val="24"/>
          <w:lang w:eastAsia="de-DE"/>
        </w:rPr>
        <w:t>bnü</w:t>
      </w:r>
      <w:proofErr w:type="spellEnd"/>
      <w:r w:rsidRPr="00CC53AA">
        <w:rPr>
          <w:rFonts w:eastAsia="Times New Roman" w:cs="Times New Roman"/>
          <w:sz w:val="24"/>
          <w:szCs w:val="24"/>
          <w:lang w:eastAsia="de-DE"/>
        </w:rPr>
        <w:t xml:space="preserve">). Es hatte groteske Züge: Möglicherweise kommt es in einem Jahr zur Stilllegung des </w:t>
      </w:r>
      <w:proofErr w:type="spellStart"/>
      <w:r w:rsidRPr="00CC53AA">
        <w:rPr>
          <w:rFonts w:eastAsia="Times New Roman" w:cs="Times New Roman"/>
          <w:sz w:val="24"/>
          <w:szCs w:val="24"/>
          <w:lang w:eastAsia="de-DE"/>
        </w:rPr>
        <w:t>Akw</w:t>
      </w:r>
      <w:proofErr w:type="spellEnd"/>
      <w:r w:rsidRPr="00CC53AA">
        <w:rPr>
          <w:rFonts w:eastAsia="Times New Roman" w:cs="Times New Roman"/>
          <w:sz w:val="24"/>
          <w:szCs w:val="24"/>
          <w:lang w:eastAsia="de-DE"/>
        </w:rPr>
        <w:t xml:space="preserve"> Fessenheim. Gleichzeitig schienen bislang der Rückbau und dessen Vorbereitung durch den Betreiber Electricité de France (</w:t>
      </w:r>
      <w:proofErr w:type="spellStart"/>
      <w:r w:rsidRPr="00CC53AA">
        <w:rPr>
          <w:rFonts w:eastAsia="Times New Roman" w:cs="Times New Roman"/>
          <w:sz w:val="24"/>
          <w:szCs w:val="24"/>
          <w:lang w:eastAsia="de-DE"/>
        </w:rPr>
        <w:t>EdF</w:t>
      </w:r>
      <w:proofErr w:type="spellEnd"/>
      <w:r w:rsidRPr="00CC53AA">
        <w:rPr>
          <w:rFonts w:eastAsia="Times New Roman" w:cs="Times New Roman"/>
          <w:sz w:val="24"/>
          <w:szCs w:val="24"/>
          <w:lang w:eastAsia="de-DE"/>
        </w:rPr>
        <w:t>) in der Überwachungs</w:t>
      </w:r>
      <w:r>
        <w:rPr>
          <w:rFonts w:eastAsia="Times New Roman" w:cs="Times New Roman"/>
          <w:sz w:val="24"/>
          <w:szCs w:val="24"/>
          <w:lang w:eastAsia="de-DE"/>
        </w:rPr>
        <w:t>-</w:t>
      </w:r>
      <w:r w:rsidRPr="00CC53AA">
        <w:rPr>
          <w:rFonts w:eastAsia="Times New Roman" w:cs="Times New Roman"/>
          <w:sz w:val="24"/>
          <w:szCs w:val="24"/>
          <w:lang w:eastAsia="de-DE"/>
        </w:rPr>
        <w:t>kommission Fessenheim (</w:t>
      </w:r>
      <w:proofErr w:type="spellStart"/>
      <w:r w:rsidRPr="00CC53AA">
        <w:rPr>
          <w:rFonts w:eastAsia="Times New Roman" w:cs="Times New Roman"/>
          <w:sz w:val="24"/>
          <w:szCs w:val="24"/>
          <w:lang w:eastAsia="de-DE"/>
        </w:rPr>
        <w:t>Clis</w:t>
      </w:r>
      <w:proofErr w:type="spellEnd"/>
      <w:r w:rsidRPr="00CC53AA">
        <w:rPr>
          <w:rFonts w:eastAsia="Times New Roman" w:cs="Times New Roman"/>
          <w:sz w:val="24"/>
          <w:szCs w:val="24"/>
          <w:lang w:eastAsia="de-DE"/>
        </w:rPr>
        <w:t>) ein Tabuthema zu sein.</w:t>
      </w:r>
      <w:r w:rsidRPr="00CC53AA">
        <w:rPr>
          <w:rFonts w:eastAsia="Times New Roman" w:cs="Times New Roman"/>
          <w:sz w:val="24"/>
          <w:szCs w:val="24"/>
          <w:lang w:eastAsia="de-DE"/>
        </w:rPr>
        <w:br/>
      </w:r>
      <w:r w:rsidRPr="00CC53AA">
        <w:rPr>
          <w:rFonts w:eastAsia="Times New Roman" w:cs="Times New Roman"/>
          <w:sz w:val="24"/>
          <w:szCs w:val="24"/>
          <w:lang w:eastAsia="de-DE"/>
        </w:rPr>
        <w:br/>
      </w:r>
      <w:r w:rsidRPr="00CC53AA">
        <w:rPr>
          <w:rFonts w:eastAsia="Times New Roman" w:cs="Times New Roman"/>
          <w:color w:val="FF0000"/>
          <w:sz w:val="24"/>
          <w:szCs w:val="24"/>
          <w:lang w:eastAsia="de-DE"/>
        </w:rPr>
        <w:t>Pierre Bois</w:t>
      </w:r>
      <w:r w:rsidRPr="00CC53AA">
        <w:rPr>
          <w:rFonts w:eastAsia="Times New Roman" w:cs="Times New Roman"/>
          <w:sz w:val="24"/>
          <w:szCs w:val="24"/>
          <w:lang w:eastAsia="de-DE"/>
        </w:rPr>
        <w:t>, Leiter der Straßburger Abteilung der französischen Atomaufsicht (</w:t>
      </w:r>
      <w:r w:rsidRPr="00CC53AA">
        <w:rPr>
          <w:rFonts w:eastAsia="Times New Roman" w:cs="Times New Roman"/>
          <w:color w:val="FF0000"/>
          <w:sz w:val="24"/>
          <w:szCs w:val="24"/>
          <w:lang w:eastAsia="de-DE"/>
        </w:rPr>
        <w:t>ASN</w:t>
      </w:r>
      <w:r w:rsidRPr="00CC53AA">
        <w:rPr>
          <w:rFonts w:eastAsia="Times New Roman" w:cs="Times New Roman"/>
          <w:sz w:val="24"/>
          <w:szCs w:val="24"/>
          <w:lang w:eastAsia="de-DE"/>
        </w:rPr>
        <w:t xml:space="preserve">), hat nun offensichtlich weniger Scheu als seine Vorgänger, heiße Eisen anzupacken. Im Laufe der Kommissionssitzung am Dienstag forderte er, </w:t>
      </w:r>
      <w:proofErr w:type="spellStart"/>
      <w:r w:rsidRPr="00CC53AA">
        <w:rPr>
          <w:rFonts w:eastAsia="Times New Roman" w:cs="Times New Roman"/>
          <w:color w:val="FF0000"/>
          <w:sz w:val="24"/>
          <w:szCs w:val="24"/>
          <w:lang w:eastAsia="de-DE"/>
        </w:rPr>
        <w:t>EdF</w:t>
      </w:r>
      <w:proofErr w:type="spellEnd"/>
      <w:r w:rsidRPr="00CC53AA">
        <w:rPr>
          <w:rFonts w:eastAsia="Times New Roman" w:cs="Times New Roman"/>
          <w:sz w:val="24"/>
          <w:szCs w:val="24"/>
          <w:lang w:eastAsia="de-DE"/>
        </w:rPr>
        <w:t xml:space="preserve"> müsse klarstellen, wie es mit Fessenheim weitergehe. "Sollte sich die Stilllegung bestätigen", sagte Bois, "muss man sich wichtige Fragen bezüglich des Rückbaus stellen, etwa wie die Lagerung und der Abtransport des verbrauchten Brennmaterials vor sich gehen sollen." Zugleich betonte er, dass seine Behörde </w:t>
      </w:r>
      <w:r w:rsidRPr="00CC53AA">
        <w:rPr>
          <w:rFonts w:eastAsia="Times New Roman" w:cs="Times New Roman"/>
          <w:b/>
          <w:sz w:val="24"/>
          <w:szCs w:val="24"/>
          <w:lang w:eastAsia="de-DE"/>
        </w:rPr>
        <w:t>die Sicherheitsanforderungen, auch wenn die Abschaltung beschlossen sei, nicht zurückschraube.</w:t>
      </w:r>
      <w:r w:rsidRPr="00CC53AA">
        <w:rPr>
          <w:rFonts w:eastAsia="Times New Roman" w:cs="Times New Roman"/>
          <w:b/>
          <w:sz w:val="24"/>
          <w:szCs w:val="24"/>
          <w:lang w:eastAsia="de-DE"/>
        </w:rPr>
        <w:br/>
      </w:r>
      <w:r w:rsidRPr="00CC53AA">
        <w:rPr>
          <w:rFonts w:eastAsia="Times New Roman" w:cs="Times New Roman"/>
          <w:sz w:val="24"/>
          <w:szCs w:val="24"/>
          <w:lang w:eastAsia="de-DE"/>
        </w:rPr>
        <w:br/>
        <w:t xml:space="preserve">Zur </w:t>
      </w:r>
      <w:r w:rsidRPr="00CC53AA">
        <w:rPr>
          <w:rFonts w:eastAsia="Times New Roman" w:cs="Times New Roman"/>
          <w:b/>
          <w:sz w:val="24"/>
          <w:szCs w:val="24"/>
          <w:lang w:eastAsia="de-DE"/>
        </w:rPr>
        <w:t>Frage eines möglichen Wiederhochfahrens von Reaktor 2</w:t>
      </w:r>
      <w:r w:rsidRPr="00CC53AA">
        <w:rPr>
          <w:rFonts w:eastAsia="Times New Roman" w:cs="Times New Roman"/>
          <w:sz w:val="24"/>
          <w:szCs w:val="24"/>
          <w:lang w:eastAsia="de-DE"/>
        </w:rPr>
        <w:t xml:space="preserve"> in Fessenheim, der seit Juni 2016 wegen eines Dampfgenerators mit Produktionsmängeln nicht in Betrieb ist, blieb der Chef der Straßburger Atombehörde erneut eine Antwort schuldig. Entgegen der </w:t>
      </w:r>
      <w:proofErr w:type="spellStart"/>
      <w:r w:rsidRPr="00CC53AA">
        <w:rPr>
          <w:rFonts w:eastAsia="Times New Roman" w:cs="Times New Roman"/>
          <w:color w:val="FF0000"/>
          <w:sz w:val="24"/>
          <w:szCs w:val="24"/>
          <w:lang w:eastAsia="de-DE"/>
        </w:rPr>
        <w:t>EdF</w:t>
      </w:r>
      <w:proofErr w:type="spellEnd"/>
      <w:r w:rsidRPr="00CC53AA">
        <w:rPr>
          <w:rFonts w:eastAsia="Times New Roman" w:cs="Times New Roman"/>
          <w:sz w:val="24"/>
          <w:szCs w:val="24"/>
          <w:lang w:eastAsia="de-DE"/>
        </w:rPr>
        <w:t>, die eine erneute Inbetriebnahme für Ende Januar 2018 anpeilt, sagte Bois, es gebe keinen genauen Zeitplan.</w:t>
      </w:r>
      <w:r w:rsidRPr="00CC53AA">
        <w:rPr>
          <w:rFonts w:eastAsia="Times New Roman" w:cs="Times New Roman"/>
          <w:sz w:val="24"/>
          <w:szCs w:val="24"/>
          <w:lang w:eastAsia="de-DE"/>
        </w:rPr>
        <w:br/>
      </w:r>
      <w:r w:rsidRPr="00CC53AA">
        <w:rPr>
          <w:rFonts w:eastAsia="Times New Roman" w:cs="Times New Roman"/>
          <w:sz w:val="24"/>
          <w:szCs w:val="24"/>
          <w:lang w:eastAsia="de-DE"/>
        </w:rPr>
        <w:br/>
        <w:t xml:space="preserve">Im Gespräch nach der Sitzung versicherte </w:t>
      </w:r>
      <w:r w:rsidRPr="00CC53AA">
        <w:rPr>
          <w:rFonts w:eastAsia="Times New Roman" w:cs="Times New Roman"/>
          <w:color w:val="FF0000"/>
          <w:sz w:val="24"/>
          <w:szCs w:val="24"/>
          <w:lang w:eastAsia="de-DE"/>
        </w:rPr>
        <w:t>Bois</w:t>
      </w:r>
      <w:r w:rsidRPr="00CC53AA">
        <w:rPr>
          <w:rFonts w:eastAsia="Times New Roman" w:cs="Times New Roman"/>
          <w:sz w:val="24"/>
          <w:szCs w:val="24"/>
          <w:lang w:eastAsia="de-DE"/>
        </w:rPr>
        <w:t xml:space="preserve">, dass seine Behörde </w:t>
      </w:r>
      <w:r w:rsidRPr="00CC53AA">
        <w:rPr>
          <w:rFonts w:eastAsia="Times New Roman" w:cs="Times New Roman"/>
          <w:b/>
          <w:sz w:val="24"/>
          <w:szCs w:val="24"/>
          <w:lang w:eastAsia="de-DE"/>
        </w:rPr>
        <w:t>nun auf den Stilllegungsantrag des Betreibers warte</w:t>
      </w:r>
      <w:r w:rsidRPr="00CC53AA">
        <w:rPr>
          <w:rFonts w:eastAsia="Times New Roman" w:cs="Times New Roman"/>
          <w:sz w:val="24"/>
          <w:szCs w:val="24"/>
          <w:lang w:eastAsia="de-DE"/>
        </w:rPr>
        <w:t xml:space="preserve">. Die </w:t>
      </w:r>
      <w:r w:rsidRPr="00CC53AA">
        <w:rPr>
          <w:rFonts w:eastAsia="Times New Roman" w:cs="Times New Roman"/>
          <w:color w:val="FF0000"/>
          <w:sz w:val="24"/>
          <w:szCs w:val="24"/>
          <w:lang w:eastAsia="de-DE"/>
        </w:rPr>
        <w:t>ASN</w:t>
      </w:r>
      <w:r w:rsidRPr="00CC53AA">
        <w:rPr>
          <w:rFonts w:eastAsia="Times New Roman" w:cs="Times New Roman"/>
          <w:sz w:val="24"/>
          <w:szCs w:val="24"/>
          <w:lang w:eastAsia="de-DE"/>
        </w:rPr>
        <w:t xml:space="preserve"> sei vom Besuch des Chefs der Nuklearsparte von </w:t>
      </w:r>
      <w:proofErr w:type="spellStart"/>
      <w:r w:rsidRPr="00CC53AA">
        <w:rPr>
          <w:rFonts w:eastAsia="Times New Roman" w:cs="Times New Roman"/>
          <w:sz w:val="24"/>
          <w:szCs w:val="24"/>
          <w:lang w:eastAsia="de-DE"/>
        </w:rPr>
        <w:t>EdF</w:t>
      </w:r>
      <w:proofErr w:type="spellEnd"/>
      <w:r w:rsidRPr="00CC53AA">
        <w:rPr>
          <w:rFonts w:eastAsia="Times New Roman" w:cs="Times New Roman"/>
          <w:sz w:val="24"/>
          <w:szCs w:val="24"/>
          <w:lang w:eastAsia="de-DE"/>
        </w:rPr>
        <w:t xml:space="preserve"> im November in Fessenheim unterrichtet worden, der mit der Belegschaft über die Stilllegung Ende 2018/2019 gesprochen hatte (die BZ berichtete). </w:t>
      </w:r>
      <w:r w:rsidRPr="00CC53AA">
        <w:rPr>
          <w:rFonts w:eastAsia="Times New Roman" w:cs="Times New Roman"/>
          <w:b/>
          <w:sz w:val="24"/>
          <w:szCs w:val="24"/>
          <w:lang w:eastAsia="de-DE"/>
        </w:rPr>
        <w:t>In der Planung der Atomaufsicht für die Zehnjahresinspektionen der älteren Reaktoren in Frankreich wird Fessenheim bereits nicht mehr aufgeführt.</w:t>
      </w:r>
    </w:p>
    <w:sectPr w:rsidR="00CC53AA" w:rsidRPr="00CC53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7D" w:rsidRDefault="00935D7D" w:rsidP="00CC53AA">
      <w:pPr>
        <w:spacing w:after="0" w:line="240" w:lineRule="auto"/>
      </w:pPr>
      <w:r>
        <w:separator/>
      </w:r>
    </w:p>
  </w:endnote>
  <w:endnote w:type="continuationSeparator" w:id="0">
    <w:p w:rsidR="00935D7D" w:rsidRDefault="00935D7D" w:rsidP="00CC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7D" w:rsidRDefault="00935D7D" w:rsidP="00CC53AA">
      <w:pPr>
        <w:spacing w:after="0" w:line="240" w:lineRule="auto"/>
      </w:pPr>
      <w:r>
        <w:separator/>
      </w:r>
    </w:p>
  </w:footnote>
  <w:footnote w:type="continuationSeparator" w:id="0">
    <w:p w:rsidR="00935D7D" w:rsidRDefault="00935D7D" w:rsidP="00CC5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AA"/>
    <w:rsid w:val="0007730E"/>
    <w:rsid w:val="003B243F"/>
    <w:rsid w:val="00843900"/>
    <w:rsid w:val="00935D7D"/>
    <w:rsid w:val="00BB024F"/>
    <w:rsid w:val="00BC38BF"/>
    <w:rsid w:val="00CC53AA"/>
    <w:rsid w:val="00D74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C5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53AA"/>
    <w:rPr>
      <w:color w:val="0000FF" w:themeColor="hyperlink"/>
      <w:u w:val="single"/>
    </w:rPr>
  </w:style>
  <w:style w:type="paragraph" w:customStyle="1" w:styleId="bottom5">
    <w:name w:val="bottom5"/>
    <w:basedOn w:val="Standard"/>
    <w:rsid w:val="00CC53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C53AA"/>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CC53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CC53AA"/>
  </w:style>
  <w:style w:type="paragraph" w:styleId="Kopfzeile">
    <w:name w:val="header"/>
    <w:basedOn w:val="Standard"/>
    <w:link w:val="KopfzeileZchn"/>
    <w:uiPriority w:val="99"/>
    <w:unhideWhenUsed/>
    <w:rsid w:val="00CC53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53AA"/>
  </w:style>
  <w:style w:type="paragraph" w:styleId="Fuzeile">
    <w:name w:val="footer"/>
    <w:basedOn w:val="Standard"/>
    <w:link w:val="FuzeileZchn"/>
    <w:uiPriority w:val="99"/>
    <w:unhideWhenUsed/>
    <w:rsid w:val="00CC53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C5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53AA"/>
    <w:rPr>
      <w:color w:val="0000FF" w:themeColor="hyperlink"/>
      <w:u w:val="single"/>
    </w:rPr>
  </w:style>
  <w:style w:type="paragraph" w:customStyle="1" w:styleId="bottom5">
    <w:name w:val="bottom5"/>
    <w:basedOn w:val="Standard"/>
    <w:rsid w:val="00CC53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C53AA"/>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CC53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CC53AA"/>
  </w:style>
  <w:style w:type="paragraph" w:styleId="Kopfzeile">
    <w:name w:val="header"/>
    <w:basedOn w:val="Standard"/>
    <w:link w:val="KopfzeileZchn"/>
    <w:uiPriority w:val="99"/>
    <w:unhideWhenUsed/>
    <w:rsid w:val="00CC53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53AA"/>
  </w:style>
  <w:style w:type="paragraph" w:styleId="Fuzeile">
    <w:name w:val="footer"/>
    <w:basedOn w:val="Standard"/>
    <w:link w:val="FuzeileZchn"/>
    <w:uiPriority w:val="99"/>
    <w:unhideWhenUsed/>
    <w:rsid w:val="00CC53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683">
      <w:bodyDiv w:val="1"/>
      <w:marLeft w:val="0"/>
      <w:marRight w:val="0"/>
      <w:marTop w:val="0"/>
      <w:marBottom w:val="0"/>
      <w:divBdr>
        <w:top w:val="none" w:sz="0" w:space="0" w:color="auto"/>
        <w:left w:val="none" w:sz="0" w:space="0" w:color="auto"/>
        <w:bottom w:val="none" w:sz="0" w:space="0" w:color="auto"/>
        <w:right w:val="none" w:sz="0" w:space="0" w:color="auto"/>
      </w:divBdr>
    </w:div>
    <w:div w:id="20023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2017-11-29T10:26:00Z</dcterms:created>
  <dcterms:modified xsi:type="dcterms:W3CDTF">2017-11-29T10:43:00Z</dcterms:modified>
</cp:coreProperties>
</file>