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24F" w:rsidRDefault="00256FED">
      <w:r>
        <w:rPr>
          <w:noProof/>
          <w:lang w:eastAsia="de-DE"/>
        </w:rPr>
        <w:drawing>
          <wp:anchor distT="0" distB="0" distL="114300" distR="114300" simplePos="0" relativeHeight="251658240" behindDoc="0" locked="0" layoutInCell="1" allowOverlap="0">
            <wp:simplePos x="0" y="0"/>
            <wp:positionH relativeFrom="column">
              <wp:posOffset>-2540</wp:posOffset>
            </wp:positionH>
            <wp:positionV relativeFrom="page">
              <wp:posOffset>897255</wp:posOffset>
            </wp:positionV>
            <wp:extent cx="2052000" cy="6393600"/>
            <wp:effectExtent l="0" t="0" r="5715" b="7620"/>
            <wp:wrapSquare wrapText="r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2000" cy="6393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Fassana</w:t>
      </w:r>
      <w:proofErr w:type="spellEnd"/>
      <w:r>
        <w:t xml:space="preserve"> actu‘</w:t>
      </w:r>
      <w:r w:rsidR="001D7F3F">
        <w:t xml:space="preserve"> Nr. 26, Dez. 2017</w:t>
      </w:r>
    </w:p>
    <w:p w:rsidR="00256FED" w:rsidRDefault="00256FED">
      <w:r w:rsidRPr="001D7F3F">
        <w:rPr>
          <w:b/>
          <w:sz w:val="28"/>
          <w:szCs w:val="28"/>
        </w:rPr>
        <w:t>Editorial</w:t>
      </w:r>
      <w:r>
        <w:t xml:space="preserve"> von Claude Brender, Bürgermeister (von </w:t>
      </w:r>
      <w:proofErr w:type="spellStart"/>
      <w:r>
        <w:t>Fhm</w:t>
      </w:r>
      <w:proofErr w:type="spellEnd"/>
      <w:r>
        <w:t>)</w:t>
      </w:r>
    </w:p>
    <w:p w:rsidR="00256FED" w:rsidRPr="00256FED" w:rsidRDefault="00256FED" w:rsidP="00256FED">
      <w:pPr>
        <w:spacing w:after="0" w:line="240" w:lineRule="auto"/>
        <w:rPr>
          <w:b/>
          <w:sz w:val="32"/>
          <w:szCs w:val="32"/>
        </w:rPr>
      </w:pPr>
      <w:r w:rsidRPr="00256FED">
        <w:rPr>
          <w:b/>
          <w:sz w:val="32"/>
          <w:szCs w:val="32"/>
        </w:rPr>
        <w:t>Wenn nicht ein Wunder geschieht</w:t>
      </w:r>
    </w:p>
    <w:p w:rsidR="003F2E6A" w:rsidRDefault="00256FED" w:rsidP="00256FED">
      <w:pPr>
        <w:spacing w:after="0" w:line="240" w:lineRule="auto"/>
      </w:pPr>
      <w:r>
        <w:t xml:space="preserve">Die Versammlung der EDF-Direktion zur Information der Belegschaft kürzlich erlaubte, die Zukunft des Standorts zu </w:t>
      </w:r>
      <w:proofErr w:type="spellStart"/>
      <w:r>
        <w:t>kären</w:t>
      </w:r>
      <w:proofErr w:type="spellEnd"/>
      <w:r>
        <w:t xml:space="preserve">. Auch wenn </w:t>
      </w:r>
      <w:r w:rsidRPr="00256FED">
        <w:rPr>
          <w:b/>
        </w:rPr>
        <w:t>noch kein Datum für den Produktionsstopp</w:t>
      </w:r>
      <w:r>
        <w:t xml:space="preserve"> mitgeteilt wurde, verdammt doch die </w:t>
      </w:r>
      <w:r w:rsidRPr="007E5C73">
        <w:rPr>
          <w:b/>
        </w:rPr>
        <w:t>Einstellung der Vorbereitungen für die vierte Zehn-Jahres-Inspektion</w:t>
      </w:r>
      <w:r>
        <w:t xml:space="preserve"> </w:t>
      </w:r>
      <w:r w:rsidR="007E5C73">
        <w:t xml:space="preserve">das AKW dazu, </w:t>
      </w:r>
      <w:r w:rsidR="007E5C73" w:rsidRPr="007E5C73">
        <w:rPr>
          <w:b/>
        </w:rPr>
        <w:t>spätestens 2021/22 stillgelegt</w:t>
      </w:r>
      <w:r w:rsidR="007E5C73">
        <w:t xml:space="preserve"> zu werden. </w:t>
      </w:r>
    </w:p>
    <w:p w:rsidR="00256FED" w:rsidRDefault="007E5C73" w:rsidP="00256FED">
      <w:pPr>
        <w:spacing w:after="0" w:line="240" w:lineRule="auto"/>
      </w:pPr>
      <w:r>
        <w:t>Mit anderen Worten, dass wir in die Phase de</w:t>
      </w:r>
      <w:r w:rsidR="003F2E6A">
        <w:t>r</w:t>
      </w:r>
      <w:r>
        <w:t xml:space="preserve"> </w:t>
      </w:r>
      <w:proofErr w:type="spellStart"/>
      <w:r>
        <w:t>Re</w:t>
      </w:r>
      <w:r w:rsidR="003F2E6A">
        <w:t>k</w:t>
      </w:r>
      <w:r>
        <w:t>onversion</w:t>
      </w:r>
      <w:proofErr w:type="spellEnd"/>
      <w:r>
        <w:t xml:space="preserve"> eintreten.</w:t>
      </w:r>
    </w:p>
    <w:p w:rsidR="007E5C73" w:rsidRDefault="007E5C73" w:rsidP="00256FED">
      <w:pPr>
        <w:spacing w:after="0" w:line="240" w:lineRule="auto"/>
        <w:rPr>
          <w:b/>
        </w:rPr>
      </w:pPr>
      <w:r>
        <w:t xml:space="preserve">Die nahende Stilllegung ist also jetzt Programm, </w:t>
      </w:r>
      <w:r w:rsidRPr="003F2E6A">
        <w:rPr>
          <w:b/>
        </w:rPr>
        <w:t xml:space="preserve">unabhängig davon, was für Schwierigkeiten die Inbetriebnahme des EPR </w:t>
      </w:r>
      <w:proofErr w:type="spellStart"/>
      <w:r w:rsidRPr="003F2E6A">
        <w:rPr>
          <w:b/>
        </w:rPr>
        <w:t>Flamv</w:t>
      </w:r>
      <w:proofErr w:type="spellEnd"/>
      <w:r w:rsidRPr="003F2E6A">
        <w:rPr>
          <w:b/>
        </w:rPr>
        <w:t>. noch verzögern werden, die immer noch [offiziell] auf Ende 2018/Anfang 2019 angekündigt wird.</w:t>
      </w:r>
    </w:p>
    <w:p w:rsidR="003F2E6A" w:rsidRPr="003F2E6A" w:rsidRDefault="003F2E6A" w:rsidP="00256FED">
      <w:pPr>
        <w:spacing w:after="0" w:line="240" w:lineRule="auto"/>
        <w:rPr>
          <w:b/>
        </w:rPr>
      </w:pPr>
    </w:p>
    <w:p w:rsidR="007E5C73" w:rsidRDefault="007E5C73" w:rsidP="00256FED">
      <w:pPr>
        <w:spacing w:after="0" w:line="240" w:lineRule="auto"/>
      </w:pPr>
      <w:r w:rsidRPr="003F2E6A">
        <w:rPr>
          <w:b/>
        </w:rPr>
        <w:t xml:space="preserve">Unser Kampf </w:t>
      </w:r>
      <w:proofErr w:type="spellStart"/>
      <w:r w:rsidRPr="003F2E6A">
        <w:rPr>
          <w:b/>
        </w:rPr>
        <w:t>muß</w:t>
      </w:r>
      <w:proofErr w:type="spellEnd"/>
      <w:r w:rsidRPr="003F2E6A">
        <w:rPr>
          <w:b/>
        </w:rPr>
        <w:t xml:space="preserve"> also sein Ziel ändern</w:t>
      </w:r>
      <w:r>
        <w:t>. Anst</w:t>
      </w:r>
      <w:r w:rsidR="003F2E6A">
        <w:t>att</w:t>
      </w:r>
      <w:r>
        <w:t xml:space="preserve"> den Standort zu verteidigen, müssen wir jetzt dazu übergehen, die Interessen unserer Gemeinde und der Bewohner verteidigen. Die negativen Auswirkungen durch den Verlust von Arbeitsplätzen, Einwohnern und </w:t>
      </w:r>
      <w:r w:rsidR="00C02696">
        <w:t xml:space="preserve">einer vorteilhaften Steuereinnahmesituation müssen vom </w:t>
      </w:r>
      <w:r w:rsidR="00C02696">
        <w:t>Staat</w:t>
      </w:r>
      <w:r w:rsidR="00C02696">
        <w:t xml:space="preserve">, der für diesen Schlamassel verantwortlich ist, und von EDF, die zuständig dafür ist, das Gemeindegebiet zu begleiten, </w:t>
      </w:r>
      <w:r w:rsidR="00C02696">
        <w:t>ausgeglichen werden</w:t>
      </w:r>
      <w:r w:rsidR="00C02696">
        <w:t xml:space="preserve">. Dennoch existiert bis heute kein </w:t>
      </w:r>
      <w:proofErr w:type="spellStart"/>
      <w:r w:rsidR="00C02696">
        <w:t>Rekonversions</w:t>
      </w:r>
      <w:proofErr w:type="spellEnd"/>
      <w:r w:rsidR="00C02696">
        <w:t xml:space="preserve">- oder Begleitungsplan. [2013 selbst verhindert durch Verjagen des geschickten staatl. </w:t>
      </w:r>
      <w:proofErr w:type="spellStart"/>
      <w:r w:rsidR="00C02696">
        <w:t>Rekonversionsagenten</w:t>
      </w:r>
      <w:proofErr w:type="spellEnd"/>
      <w:r w:rsidR="00C02696">
        <w:t xml:space="preserve"> </w:t>
      </w:r>
      <w:proofErr w:type="spellStart"/>
      <w:r w:rsidR="00C02696">
        <w:t>Malherba</w:t>
      </w:r>
      <w:proofErr w:type="spellEnd"/>
      <w:r w:rsidR="00C02696">
        <w:t xml:space="preserve">!!! </w:t>
      </w:r>
      <w:proofErr w:type="spellStart"/>
      <w:r w:rsidR="00C02696">
        <w:t>AdÜ</w:t>
      </w:r>
      <w:proofErr w:type="spellEnd"/>
      <w:r w:rsidR="00C02696">
        <w:t xml:space="preserve">] Um eine Möglichkeit zu haben, sich aus der Situation zu befreien, </w:t>
      </w:r>
      <w:proofErr w:type="spellStart"/>
      <w:r w:rsidR="00C02696">
        <w:t>muß</w:t>
      </w:r>
      <w:proofErr w:type="spellEnd"/>
      <w:r w:rsidR="00C02696">
        <w:t xml:space="preserve"> die Kommune die finanziellen Mittel behalten, die nur der Staat garantieren kann. </w:t>
      </w:r>
      <w:r w:rsidR="001D7F3F">
        <w:t xml:space="preserve">Alles </w:t>
      </w:r>
      <w:proofErr w:type="spellStart"/>
      <w:r w:rsidR="001D7F3F">
        <w:t>muß</w:t>
      </w:r>
      <w:proofErr w:type="spellEnd"/>
      <w:r w:rsidR="001D7F3F">
        <w:t xml:space="preserve"> neu gemacht, erfunden werden. Vor allem müssen wir sie auf lokaler und auf nationaler Ebene überzeugen. Unsere Gemeinde wird sich anpassen müssen, ohne in schwarzmalerische Depression zu verfallen od. sich abzukapseln.</w:t>
      </w:r>
    </w:p>
    <w:p w:rsidR="001D7F3F" w:rsidRDefault="001D7F3F" w:rsidP="00256FED">
      <w:pPr>
        <w:spacing w:after="0" w:line="240" w:lineRule="auto"/>
      </w:pPr>
    </w:p>
    <w:p w:rsidR="001D7F3F" w:rsidRDefault="001D7F3F" w:rsidP="00256FED">
      <w:pPr>
        <w:spacing w:after="0" w:line="240" w:lineRule="auto"/>
      </w:pPr>
      <w:r>
        <w:t xml:space="preserve">Die jüngsten Erklärungen von Minister N. </w:t>
      </w:r>
      <w:proofErr w:type="spellStart"/>
      <w:r>
        <w:t>Hulot</w:t>
      </w:r>
      <w:proofErr w:type="spellEnd"/>
      <w:r>
        <w:t xml:space="preserve"> lassen erkennen, dass die Energiewende nicht wie bisher auf dogmatischem Weg erreicht werden kann, sondern dass der Pragmatismus vorherrschen muss. </w:t>
      </w:r>
    </w:p>
    <w:p w:rsidR="001D7F3F" w:rsidRDefault="001D7F3F" w:rsidP="00256FED">
      <w:pPr>
        <w:spacing w:after="0" w:line="240" w:lineRule="auto"/>
      </w:pPr>
      <w:r>
        <w:t>Leider ist es bestimmt für unser AKW dafür zu spät. Wenn nicht [noch ein Wunder geschieht] …</w:t>
      </w:r>
    </w:p>
    <w:p w:rsidR="003F2E6A" w:rsidRDefault="003F2E6A" w:rsidP="00256FED">
      <w:pPr>
        <w:spacing w:after="0" w:line="240" w:lineRule="auto"/>
      </w:pPr>
    </w:p>
    <w:p w:rsidR="003F2E6A" w:rsidRDefault="003F2E6A" w:rsidP="00256FED">
      <w:pPr>
        <w:spacing w:after="0" w:line="240" w:lineRule="auto"/>
      </w:pPr>
      <w:r>
        <w:t>_________________________</w:t>
      </w:r>
    </w:p>
    <w:p w:rsidR="003F2E6A" w:rsidRDefault="003F2E6A" w:rsidP="00256FED">
      <w:pPr>
        <w:spacing w:after="0" w:line="240" w:lineRule="auto"/>
      </w:pPr>
      <w:r>
        <w:t>[</w:t>
      </w:r>
      <w:r>
        <w:t>Kommentare</w:t>
      </w:r>
      <w:r>
        <w:t>/ Ergänzungen] und Markierungen von mir</w:t>
      </w:r>
    </w:p>
    <w:p w:rsidR="003F2E6A" w:rsidRDefault="003F2E6A" w:rsidP="00256FED">
      <w:pPr>
        <w:spacing w:after="0" w:line="240" w:lineRule="auto"/>
      </w:pPr>
    </w:p>
    <w:p w:rsidR="003F2E6A" w:rsidRPr="003F2E6A" w:rsidRDefault="003F2E6A" w:rsidP="00256FED">
      <w:pPr>
        <w:spacing w:after="0" w:line="240" w:lineRule="auto"/>
        <w:rPr>
          <w:lang w:val="fr-FR"/>
        </w:rPr>
      </w:pPr>
      <w:proofErr w:type="spellStart"/>
      <w:r w:rsidRPr="003F2E6A">
        <w:rPr>
          <w:lang w:val="fr-FR"/>
        </w:rPr>
        <w:t>Kommentar</w:t>
      </w:r>
      <w:proofErr w:type="spellEnd"/>
      <w:r w:rsidRPr="003F2E6A">
        <w:rPr>
          <w:lang w:val="fr-FR"/>
        </w:rPr>
        <w:t xml:space="preserve"> von B.</w:t>
      </w:r>
      <w:bookmarkStart w:id="0" w:name="_GoBack"/>
      <w:bookmarkEnd w:id="0"/>
      <w:r>
        <w:rPr>
          <w:lang w:val="fr-FR"/>
        </w:rPr>
        <w:t>:</w:t>
      </w:r>
    </w:p>
    <w:p w:rsidR="003F2E6A" w:rsidRPr="003F2E6A" w:rsidRDefault="003F2E6A" w:rsidP="003F2E6A">
      <w:pPr>
        <w:spacing w:after="0" w:line="240" w:lineRule="auto"/>
        <w:rPr>
          <w:lang w:val="fr-FR"/>
        </w:rPr>
      </w:pPr>
      <w:r w:rsidRPr="003F2E6A">
        <w:rPr>
          <w:lang w:val="fr-FR"/>
        </w:rPr>
        <w:t xml:space="preserve">Désormais Monsieur </w:t>
      </w:r>
      <w:proofErr w:type="spellStart"/>
      <w:r w:rsidRPr="003F2E6A">
        <w:rPr>
          <w:lang w:val="fr-FR"/>
        </w:rPr>
        <w:t>Brender</w:t>
      </w:r>
      <w:proofErr w:type="spellEnd"/>
      <w:r w:rsidRPr="003F2E6A">
        <w:rPr>
          <w:lang w:val="fr-FR"/>
        </w:rPr>
        <w:t xml:space="preserve"> attend le miracle en faisant la manche auprès de l'état au lieu de bouger son C</w:t>
      </w:r>
      <w:proofErr w:type="gramStart"/>
      <w:r w:rsidRPr="003F2E6A">
        <w:rPr>
          <w:lang w:val="fr-FR"/>
        </w:rPr>
        <w:t>..</w:t>
      </w:r>
      <w:proofErr w:type="gramEnd"/>
    </w:p>
    <w:p w:rsidR="003F2E6A" w:rsidRPr="003F2E6A" w:rsidRDefault="003F2E6A" w:rsidP="003F2E6A">
      <w:pPr>
        <w:spacing w:after="0" w:line="240" w:lineRule="auto"/>
        <w:rPr>
          <w:color w:val="CC0099"/>
        </w:rPr>
      </w:pPr>
      <w:r w:rsidRPr="003F2E6A">
        <w:rPr>
          <w:color w:val="CC0099"/>
        </w:rPr>
        <w:t>// Herr Br. wartet also auf ein Wunder und bettelt beim Staat, anstatt seinen Hintern in Bewegung zu setzen.</w:t>
      </w:r>
    </w:p>
    <w:p w:rsidR="003F2E6A" w:rsidRPr="003F2E6A" w:rsidRDefault="003F2E6A" w:rsidP="003F2E6A">
      <w:pPr>
        <w:pStyle w:val="yiv0602618924msonormal"/>
      </w:pPr>
      <w:r w:rsidRPr="003F2E6A">
        <w:rPr>
          <w:color w:val="262626"/>
        </w:rPr>
        <w:t> </w:t>
      </w:r>
    </w:p>
    <w:sectPr w:rsidR="003F2E6A" w:rsidRPr="003F2E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FED"/>
    <w:rsid w:val="0007730E"/>
    <w:rsid w:val="001D7F3F"/>
    <w:rsid w:val="00256FED"/>
    <w:rsid w:val="002A2F6C"/>
    <w:rsid w:val="003F2E6A"/>
    <w:rsid w:val="00464ACC"/>
    <w:rsid w:val="007E5C73"/>
    <w:rsid w:val="00843900"/>
    <w:rsid w:val="00BB024F"/>
    <w:rsid w:val="00C026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6F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6FED"/>
    <w:rPr>
      <w:rFonts w:ascii="Tahoma" w:hAnsi="Tahoma" w:cs="Tahoma"/>
      <w:sz w:val="16"/>
      <w:szCs w:val="16"/>
    </w:rPr>
  </w:style>
  <w:style w:type="paragraph" w:customStyle="1" w:styleId="yiv0602618924msonormal">
    <w:name w:val="yiv0602618924msonormal"/>
    <w:basedOn w:val="Standard"/>
    <w:rsid w:val="003F2E6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6F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6FED"/>
    <w:rPr>
      <w:rFonts w:ascii="Tahoma" w:hAnsi="Tahoma" w:cs="Tahoma"/>
      <w:sz w:val="16"/>
      <w:szCs w:val="16"/>
    </w:rPr>
  </w:style>
  <w:style w:type="paragraph" w:customStyle="1" w:styleId="yiv0602618924msonormal">
    <w:name w:val="yiv0602618924msonormal"/>
    <w:basedOn w:val="Standard"/>
    <w:rsid w:val="003F2E6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2032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dc:creator>
  <cp:lastModifiedBy>im</cp:lastModifiedBy>
  <cp:revision>3</cp:revision>
  <dcterms:created xsi:type="dcterms:W3CDTF">2017-11-29T13:54:00Z</dcterms:created>
  <dcterms:modified xsi:type="dcterms:W3CDTF">2017-11-29T13:59:00Z</dcterms:modified>
</cp:coreProperties>
</file>