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D5" w:rsidRDefault="00E918D5">
      <w:r>
        <w:t>DNA – 29, Nov. 2017</w:t>
      </w:r>
      <w:r w:rsidR="007E1CEA">
        <w:t xml:space="preserve"> </w:t>
      </w:r>
      <w:r w:rsidR="007E1CEA">
        <w:rPr>
          <w:noProof/>
          <w:lang w:eastAsia="de-DE"/>
        </w:rPr>
        <w:drawing>
          <wp:inline distT="0" distB="0" distL="0" distR="0">
            <wp:extent cx="4687454" cy="7187738"/>
            <wp:effectExtent l="0" t="0" r="0" b="0"/>
            <wp:docPr id="2" name="Grafik 2" descr="D:\Dienst\Breisach\F-heim\DNA_Fhm_Cadre_de_la_fermeture_29Nov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ienst\Breisach\F-heim\DNA_Fhm_Cadre_de_la_fermeture_29Nov20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9710" cy="7191197"/>
                    </a:xfrm>
                    <a:prstGeom prst="rect">
                      <a:avLst/>
                    </a:prstGeom>
                    <a:noFill/>
                    <a:ln>
                      <a:noFill/>
                    </a:ln>
                  </pic:spPr>
                </pic:pic>
              </a:graphicData>
            </a:graphic>
          </wp:inline>
        </w:drawing>
      </w:r>
    </w:p>
    <w:p w:rsidR="00E918D5" w:rsidRDefault="00E918D5" w:rsidP="00E918D5">
      <w:pPr>
        <w:spacing w:after="0" w:line="240" w:lineRule="auto"/>
        <w:rPr>
          <w:b/>
          <w:sz w:val="36"/>
          <w:szCs w:val="36"/>
        </w:rPr>
      </w:pPr>
      <w:r>
        <w:rPr>
          <w:b/>
          <w:sz w:val="36"/>
          <w:szCs w:val="36"/>
        </w:rPr>
        <w:t xml:space="preserve">Stilllegung des </w:t>
      </w:r>
      <w:r w:rsidRPr="00E918D5">
        <w:rPr>
          <w:b/>
          <w:sz w:val="36"/>
          <w:szCs w:val="36"/>
        </w:rPr>
        <w:t xml:space="preserve">AKW </w:t>
      </w:r>
      <w:proofErr w:type="spellStart"/>
      <w:r w:rsidRPr="00E918D5">
        <w:rPr>
          <w:b/>
          <w:sz w:val="36"/>
          <w:szCs w:val="36"/>
        </w:rPr>
        <w:t>Fhm</w:t>
      </w:r>
      <w:proofErr w:type="spellEnd"/>
      <w:r w:rsidRPr="00E918D5">
        <w:rPr>
          <w:b/>
          <w:sz w:val="36"/>
          <w:szCs w:val="36"/>
        </w:rPr>
        <w:t xml:space="preserve">: </w:t>
      </w:r>
    </w:p>
    <w:p w:rsidR="00E918D5" w:rsidRDefault="00E918D5" w:rsidP="00E918D5">
      <w:pPr>
        <w:spacing w:after="0" w:line="240" w:lineRule="auto"/>
        <w:rPr>
          <w:b/>
          <w:sz w:val="36"/>
          <w:szCs w:val="36"/>
        </w:rPr>
      </w:pPr>
      <w:r w:rsidRPr="00E918D5">
        <w:rPr>
          <w:b/>
          <w:sz w:val="36"/>
          <w:szCs w:val="36"/>
        </w:rPr>
        <w:t>Der Arbeitsrahmen ist jetzt festgelegt</w:t>
      </w:r>
    </w:p>
    <w:p w:rsidR="007E1CEA" w:rsidRDefault="007E1CEA" w:rsidP="00E918D5">
      <w:pPr>
        <w:spacing w:line="240" w:lineRule="auto"/>
        <w:rPr>
          <w:b/>
          <w:sz w:val="24"/>
          <w:szCs w:val="24"/>
        </w:rPr>
      </w:pPr>
    </w:p>
    <w:p w:rsidR="00E918D5" w:rsidRPr="00E918D5" w:rsidRDefault="00E918D5" w:rsidP="00E918D5">
      <w:pPr>
        <w:spacing w:line="240" w:lineRule="auto"/>
        <w:rPr>
          <w:b/>
          <w:sz w:val="24"/>
          <w:szCs w:val="24"/>
        </w:rPr>
      </w:pPr>
      <w:r w:rsidRPr="00E918D5">
        <w:rPr>
          <w:b/>
          <w:sz w:val="24"/>
          <w:szCs w:val="24"/>
        </w:rPr>
        <w:t xml:space="preserve">Zum ersten Mal wurde gestern in der CLIS über die vorgezogene Stilllegung des AKW </w:t>
      </w:r>
      <w:proofErr w:type="spellStart"/>
      <w:r w:rsidRPr="00E918D5">
        <w:rPr>
          <w:b/>
          <w:sz w:val="24"/>
          <w:szCs w:val="24"/>
        </w:rPr>
        <w:t>Fhm</w:t>
      </w:r>
      <w:proofErr w:type="spellEnd"/>
      <w:r w:rsidRPr="00E918D5">
        <w:rPr>
          <w:b/>
          <w:sz w:val="24"/>
          <w:szCs w:val="24"/>
        </w:rPr>
        <w:t xml:space="preserve"> gesprochen. Wobei gleichzeitig die Herausforderungen und aktuellen Risiken analysiert wurden</w:t>
      </w:r>
    </w:p>
    <w:p w:rsidR="00E918D5" w:rsidRDefault="00E918D5" w:rsidP="00586A31">
      <w:pPr>
        <w:spacing w:line="240" w:lineRule="auto"/>
        <w:rPr>
          <w:sz w:val="24"/>
          <w:szCs w:val="24"/>
        </w:rPr>
      </w:pPr>
      <w:r>
        <w:rPr>
          <w:sz w:val="24"/>
          <w:szCs w:val="24"/>
        </w:rPr>
        <w:lastRenderedPageBreak/>
        <w:t xml:space="preserve">Obwohl die Diskussion </w:t>
      </w:r>
      <w:r w:rsidR="00586A31">
        <w:rPr>
          <w:sz w:val="24"/>
          <w:szCs w:val="24"/>
        </w:rPr>
        <w:t xml:space="preserve">darüber </w:t>
      </w:r>
      <w:r>
        <w:rPr>
          <w:sz w:val="24"/>
          <w:szCs w:val="24"/>
        </w:rPr>
        <w:t>außen tobte, hat</w:t>
      </w:r>
      <w:r w:rsidR="00586A31">
        <w:rPr>
          <w:sz w:val="24"/>
          <w:szCs w:val="24"/>
        </w:rPr>
        <w:t xml:space="preserve"> die CLIS seit 2012 in ihren Arbeiten noch nie wirklich eine vorgezogene Stilllegung in Betracht gezogen. Indem </w:t>
      </w:r>
      <w:r w:rsidR="00586A31" w:rsidRPr="00586A31">
        <w:rPr>
          <w:color w:val="FF0000"/>
          <w:sz w:val="24"/>
          <w:szCs w:val="24"/>
        </w:rPr>
        <w:t>Pierre Bois</w:t>
      </w:r>
      <w:r w:rsidR="00586A31">
        <w:rPr>
          <w:sz w:val="24"/>
          <w:szCs w:val="24"/>
        </w:rPr>
        <w:t xml:space="preserve">, der Chef der </w:t>
      </w:r>
      <w:proofErr w:type="spellStart"/>
      <w:r w:rsidR="00586A31">
        <w:rPr>
          <w:sz w:val="24"/>
          <w:szCs w:val="24"/>
        </w:rPr>
        <w:t>Strassburger</w:t>
      </w:r>
      <w:proofErr w:type="spellEnd"/>
      <w:r w:rsidR="00586A31">
        <w:rPr>
          <w:sz w:val="24"/>
          <w:szCs w:val="24"/>
        </w:rPr>
        <w:t xml:space="preserve"> Abteilung der </w:t>
      </w:r>
      <w:r w:rsidR="00586A31" w:rsidRPr="00586A31">
        <w:rPr>
          <w:color w:val="FF0000"/>
          <w:sz w:val="24"/>
          <w:szCs w:val="24"/>
        </w:rPr>
        <w:t>ASN</w:t>
      </w:r>
      <w:r w:rsidR="00586A31">
        <w:rPr>
          <w:sz w:val="24"/>
          <w:szCs w:val="24"/>
        </w:rPr>
        <w:t>, gestern wieder auf die Anomalien in der Zusammensetzung des Stahls [viel zu hoher Kohlenstoffanteil -&gt; Sprödbruchgefahr] verschiedener Bauteile des frz. Atomparks zu sprechen kam, hat er zum 1. Mal öffentlich die Möglichkeit einer vierten 10-Jahres-Revision [Voraussetzung für 10 weitere Betriebsjahre] ausgeschlossen</w:t>
      </w:r>
      <w:r w:rsidR="00763B24">
        <w:rPr>
          <w:sz w:val="24"/>
          <w:szCs w:val="24"/>
        </w:rPr>
        <w:t>.</w:t>
      </w:r>
    </w:p>
    <w:p w:rsidR="00763B24" w:rsidRDefault="00763B24" w:rsidP="00763B24">
      <w:pPr>
        <w:spacing w:line="240" w:lineRule="auto"/>
        <w:rPr>
          <w:sz w:val="24"/>
          <w:szCs w:val="24"/>
        </w:rPr>
      </w:pPr>
      <w:r w:rsidRPr="00763B24">
        <w:rPr>
          <w:b/>
          <w:sz w:val="28"/>
          <w:szCs w:val="28"/>
        </w:rPr>
        <w:t>„Klärung“</w:t>
      </w:r>
      <w:r w:rsidRPr="00763B24">
        <w:rPr>
          <w:sz w:val="24"/>
          <w:szCs w:val="24"/>
        </w:rPr>
        <w:t xml:space="preserve"> </w:t>
      </w:r>
    </w:p>
    <w:p w:rsidR="00763B24" w:rsidRDefault="00763B24" w:rsidP="00586A31">
      <w:pPr>
        <w:spacing w:line="240" w:lineRule="auto"/>
        <w:rPr>
          <w:sz w:val="24"/>
          <w:szCs w:val="24"/>
        </w:rPr>
      </w:pPr>
      <w:r>
        <w:rPr>
          <w:sz w:val="24"/>
          <w:szCs w:val="24"/>
        </w:rPr>
        <w:t xml:space="preserve">Für die </w:t>
      </w:r>
      <w:r w:rsidRPr="00763B24">
        <w:rPr>
          <w:color w:val="FF0000"/>
          <w:sz w:val="24"/>
          <w:szCs w:val="24"/>
        </w:rPr>
        <w:t>ASN</w:t>
      </w:r>
      <w:r>
        <w:rPr>
          <w:sz w:val="24"/>
          <w:szCs w:val="24"/>
        </w:rPr>
        <w:t xml:space="preserve"> bedeutete der Besuch des </w:t>
      </w:r>
      <w:proofErr w:type="spellStart"/>
      <w:r>
        <w:rPr>
          <w:sz w:val="24"/>
          <w:szCs w:val="24"/>
        </w:rPr>
        <w:t>EdF</w:t>
      </w:r>
      <w:proofErr w:type="spellEnd"/>
      <w:r>
        <w:rPr>
          <w:sz w:val="24"/>
          <w:szCs w:val="24"/>
        </w:rPr>
        <w:t xml:space="preserve">-Direktors der Atomsparte </w:t>
      </w:r>
      <w:r w:rsidRPr="00763B24">
        <w:rPr>
          <w:color w:val="FF0000"/>
          <w:sz w:val="24"/>
          <w:szCs w:val="24"/>
        </w:rPr>
        <w:t xml:space="preserve">Philippe </w:t>
      </w:r>
      <w:proofErr w:type="spellStart"/>
      <w:r w:rsidRPr="00763B24">
        <w:rPr>
          <w:color w:val="FF0000"/>
          <w:sz w:val="24"/>
          <w:szCs w:val="24"/>
        </w:rPr>
        <w:t>Sasseigne</w:t>
      </w:r>
      <w:proofErr w:type="spellEnd"/>
      <w:r w:rsidRPr="00763B24">
        <w:rPr>
          <w:color w:val="FF0000"/>
          <w:sz w:val="24"/>
          <w:szCs w:val="24"/>
        </w:rPr>
        <w:t xml:space="preserve"> </w:t>
      </w:r>
      <w:r>
        <w:rPr>
          <w:sz w:val="24"/>
          <w:szCs w:val="24"/>
        </w:rPr>
        <w:t xml:space="preserve">bei der Belegschaft von </w:t>
      </w:r>
      <w:proofErr w:type="spellStart"/>
      <w:r>
        <w:rPr>
          <w:sz w:val="24"/>
          <w:szCs w:val="24"/>
        </w:rPr>
        <w:t>Fhm</w:t>
      </w:r>
      <w:proofErr w:type="spellEnd"/>
      <w:r>
        <w:rPr>
          <w:sz w:val="24"/>
          <w:szCs w:val="24"/>
        </w:rPr>
        <w:t xml:space="preserve"> am 10. November eine „Etappe in der notwendigen Klärung“. </w:t>
      </w:r>
      <w:r w:rsidR="00065A07">
        <w:rPr>
          <w:sz w:val="24"/>
          <w:szCs w:val="24"/>
        </w:rPr>
        <w:t>„</w:t>
      </w:r>
      <w:r>
        <w:rPr>
          <w:sz w:val="24"/>
          <w:szCs w:val="24"/>
        </w:rPr>
        <w:t xml:space="preserve">Es war das erste Mal, dass EDF etwas über ihre zukünftigen Planungen verlautbarte. Der Rahmen der Arbeiten ist jetzt abgesteckt, aber zahlreiche </w:t>
      </w:r>
      <w:r w:rsidR="00065A07">
        <w:rPr>
          <w:sz w:val="24"/>
          <w:szCs w:val="24"/>
        </w:rPr>
        <w:t>technische</w:t>
      </w:r>
      <w:r>
        <w:rPr>
          <w:sz w:val="24"/>
          <w:szCs w:val="24"/>
        </w:rPr>
        <w:t xml:space="preserve"> Fragen bleiben noch zu </w:t>
      </w:r>
      <w:r w:rsidR="00065A07">
        <w:rPr>
          <w:sz w:val="24"/>
          <w:szCs w:val="24"/>
        </w:rPr>
        <w:t>offen“, unterstrich Pierre Bois</w:t>
      </w:r>
      <w:r>
        <w:rPr>
          <w:sz w:val="24"/>
          <w:szCs w:val="24"/>
        </w:rPr>
        <w:t>.</w:t>
      </w:r>
      <w:r w:rsidR="00065A07">
        <w:rPr>
          <w:sz w:val="24"/>
          <w:szCs w:val="24"/>
        </w:rPr>
        <w:t xml:space="preserve"> ASN erwartet jetzt von EDF ein Dossier, das den aktuellen Zustand des AKW aufzeigt, sowie den Endzustand nach dem Rückbau mit den „strategischen und technischen Optionen“ des Betreibers. Die Methode, wie die Brennstäbe vor dem Rückbau entfernt werden sollen, wird von ASN als „eine der vorrangigsten Fragen für 2018“ betrachtet. </w:t>
      </w:r>
    </w:p>
    <w:p w:rsidR="00065A07" w:rsidRDefault="00065A07" w:rsidP="00586A31">
      <w:pPr>
        <w:spacing w:line="240" w:lineRule="auto"/>
        <w:rPr>
          <w:sz w:val="24"/>
          <w:szCs w:val="24"/>
        </w:rPr>
      </w:pPr>
      <w:r>
        <w:rPr>
          <w:sz w:val="24"/>
          <w:szCs w:val="24"/>
        </w:rPr>
        <w:t xml:space="preserve">Ein anderes Zeichen für eine Wende ist die Tatsache, dass der gewöhnlich sehr kämpferische </w:t>
      </w:r>
      <w:r w:rsidRPr="00065A07">
        <w:rPr>
          <w:b/>
          <w:sz w:val="24"/>
          <w:szCs w:val="24"/>
        </w:rPr>
        <w:t>Direktor des AKW</w:t>
      </w:r>
      <w:r>
        <w:rPr>
          <w:sz w:val="24"/>
          <w:szCs w:val="24"/>
        </w:rPr>
        <w:t xml:space="preserve"> </w:t>
      </w:r>
      <w:r w:rsidRPr="00065A07">
        <w:rPr>
          <w:color w:val="FF0000"/>
          <w:sz w:val="24"/>
          <w:szCs w:val="24"/>
        </w:rPr>
        <w:t xml:space="preserve">Marc Simon-Jean </w:t>
      </w:r>
      <w:r>
        <w:rPr>
          <w:sz w:val="24"/>
          <w:szCs w:val="24"/>
        </w:rPr>
        <w:t xml:space="preserve">während der gestrigen Versammlung nicht das Wort ergriffen hat. </w:t>
      </w:r>
      <w:r w:rsidR="002B4B28">
        <w:rPr>
          <w:sz w:val="24"/>
          <w:szCs w:val="24"/>
        </w:rPr>
        <w:t xml:space="preserve">Als vertrauliche Mitteilung gab er zu, dass keiner seiner Dienste aktuell eine vierte 10-Jahres-Visite vorbereiten würde, die zwischen 2020 und 2022 stattfinden müsste. Auf die Frage nach den Gerüchten über eine Versetzung von 250 bis 300 EDF-Mitarbeitern ab 2018 sagte er, dass „abgesehen von natürlichen Abgängen“ die Zahl der Belegschaft vor der endgültigen Stilllegung nicht reduziert würde, selbst im Sept. 2019 nicht, um den Familien zu erlauben, sich zu organisieren. ASN erinnerte dagegen, dass die Anforderungen an die Sicherheit sich weder 2018 noch in den ersten Jahren nach der endgültigen </w:t>
      </w:r>
      <w:r w:rsidR="00B72519">
        <w:rPr>
          <w:sz w:val="24"/>
          <w:szCs w:val="24"/>
        </w:rPr>
        <w:t>Stilllegung</w:t>
      </w:r>
      <w:r w:rsidR="002B4B28">
        <w:rPr>
          <w:sz w:val="24"/>
          <w:szCs w:val="24"/>
        </w:rPr>
        <w:t xml:space="preserve"> ändern würden</w:t>
      </w:r>
      <w:r w:rsidR="00B72519">
        <w:rPr>
          <w:sz w:val="24"/>
          <w:szCs w:val="24"/>
        </w:rPr>
        <w:t xml:space="preserve">, die vorgesehen sei für den Zeitraum zwischen „Ende 2018 und April 2019“, wenn das EPR </w:t>
      </w:r>
      <w:proofErr w:type="spellStart"/>
      <w:r w:rsidR="00B72519">
        <w:rPr>
          <w:sz w:val="24"/>
          <w:szCs w:val="24"/>
        </w:rPr>
        <w:t>Flamv</w:t>
      </w:r>
      <w:proofErr w:type="spellEnd"/>
      <w:r w:rsidR="00B72519">
        <w:rPr>
          <w:sz w:val="24"/>
          <w:szCs w:val="24"/>
        </w:rPr>
        <w:t xml:space="preserve">. zum ersten Mal mit Brennstoff </w:t>
      </w:r>
      <w:proofErr w:type="spellStart"/>
      <w:r w:rsidR="00B72519">
        <w:rPr>
          <w:sz w:val="24"/>
          <w:szCs w:val="24"/>
        </w:rPr>
        <w:t>befüllt</w:t>
      </w:r>
      <w:proofErr w:type="spellEnd"/>
      <w:r w:rsidR="00B72519">
        <w:rPr>
          <w:sz w:val="24"/>
          <w:szCs w:val="24"/>
        </w:rPr>
        <w:t xml:space="preserve"> wird.</w:t>
      </w:r>
      <w:r w:rsidR="002B4B28">
        <w:rPr>
          <w:sz w:val="24"/>
          <w:szCs w:val="24"/>
        </w:rPr>
        <w:t xml:space="preserve"> </w:t>
      </w:r>
    </w:p>
    <w:p w:rsidR="00B72519" w:rsidRDefault="00B72519" w:rsidP="00586A31">
      <w:pPr>
        <w:spacing w:line="240" w:lineRule="auto"/>
        <w:rPr>
          <w:sz w:val="24"/>
          <w:szCs w:val="24"/>
        </w:rPr>
      </w:pPr>
      <w:r>
        <w:rPr>
          <w:sz w:val="24"/>
          <w:szCs w:val="24"/>
        </w:rPr>
        <w:t xml:space="preserve">In diesem Zusammenhang wirkte die Vorstellung des neuen „individuellen </w:t>
      </w:r>
      <w:r w:rsidR="00E243B2">
        <w:rPr>
          <w:sz w:val="24"/>
          <w:szCs w:val="24"/>
        </w:rPr>
        <w:t>Notfall</w:t>
      </w:r>
      <w:r>
        <w:rPr>
          <w:sz w:val="24"/>
          <w:szCs w:val="24"/>
        </w:rPr>
        <w:t xml:space="preserve">plans“ (PPI = plan </w:t>
      </w:r>
      <w:proofErr w:type="spellStart"/>
      <w:r>
        <w:rPr>
          <w:sz w:val="24"/>
          <w:szCs w:val="24"/>
        </w:rPr>
        <w:t>particulier</w:t>
      </w:r>
      <w:proofErr w:type="spellEnd"/>
      <w:r>
        <w:rPr>
          <w:sz w:val="24"/>
          <w:szCs w:val="24"/>
        </w:rPr>
        <w:t xml:space="preserve"> </w:t>
      </w:r>
      <w:proofErr w:type="spellStart"/>
      <w:r>
        <w:rPr>
          <w:sz w:val="24"/>
          <w:szCs w:val="24"/>
        </w:rPr>
        <w:t>d‘intervention</w:t>
      </w:r>
      <w:proofErr w:type="spellEnd"/>
      <w:r>
        <w:rPr>
          <w:sz w:val="24"/>
          <w:szCs w:val="24"/>
        </w:rPr>
        <w:t>) für das AKW etwas [</w:t>
      </w:r>
      <w:proofErr w:type="gramStart"/>
      <w:r>
        <w:rPr>
          <w:sz w:val="24"/>
          <w:szCs w:val="24"/>
        </w:rPr>
        <w:t>?schräg</w:t>
      </w:r>
      <w:proofErr w:type="gramEnd"/>
      <w:r>
        <w:rPr>
          <w:sz w:val="24"/>
          <w:szCs w:val="24"/>
        </w:rPr>
        <w:t>/zeitverschoben?] . Wie Ségolène Royal im April 2016 angekündigt hatte, müssen die PPIs nach den Erfahrungen mit der Katastrophe von Fukushima ihren Umkr</w:t>
      </w:r>
      <w:r w:rsidR="00674B00">
        <w:rPr>
          <w:sz w:val="24"/>
          <w:szCs w:val="24"/>
        </w:rPr>
        <w:t xml:space="preserve">eis von 10 auf 20 km erweitern. Im Falle von </w:t>
      </w:r>
      <w:proofErr w:type="spellStart"/>
      <w:r w:rsidR="00674B00">
        <w:rPr>
          <w:sz w:val="24"/>
          <w:szCs w:val="24"/>
        </w:rPr>
        <w:t>Fhm</w:t>
      </w:r>
      <w:proofErr w:type="spellEnd"/>
      <w:r w:rsidR="00674B00">
        <w:rPr>
          <w:sz w:val="24"/>
          <w:szCs w:val="24"/>
        </w:rPr>
        <w:t xml:space="preserve">. betrifft der PPI jetzt nicht mehr 15, sondern 46 </w:t>
      </w:r>
      <w:proofErr w:type="spellStart"/>
      <w:r w:rsidR="00674B00">
        <w:rPr>
          <w:sz w:val="24"/>
          <w:szCs w:val="24"/>
        </w:rPr>
        <w:t>bwz</w:t>
      </w:r>
      <w:proofErr w:type="spellEnd"/>
      <w:r w:rsidR="00674B00">
        <w:rPr>
          <w:sz w:val="24"/>
          <w:szCs w:val="24"/>
        </w:rPr>
        <w:t>. 55 Gemeinden: 31 werden auf jeden Fall integriert, 9 Grenzgemeinden (</w:t>
      </w:r>
      <w:proofErr w:type="spellStart"/>
      <w:r w:rsidR="00674B00">
        <w:rPr>
          <w:sz w:val="24"/>
          <w:szCs w:val="24"/>
        </w:rPr>
        <w:t>Kingersheim</w:t>
      </w:r>
      <w:proofErr w:type="spellEnd"/>
      <w:r w:rsidR="00674B00">
        <w:rPr>
          <w:sz w:val="24"/>
          <w:szCs w:val="24"/>
        </w:rPr>
        <w:t xml:space="preserve">, </w:t>
      </w:r>
      <w:proofErr w:type="spellStart"/>
      <w:r w:rsidR="00674B00">
        <w:rPr>
          <w:sz w:val="24"/>
          <w:szCs w:val="24"/>
        </w:rPr>
        <w:t>Illzach</w:t>
      </w:r>
      <w:proofErr w:type="spellEnd"/>
      <w:r w:rsidR="00674B00">
        <w:rPr>
          <w:sz w:val="24"/>
          <w:szCs w:val="24"/>
        </w:rPr>
        <w:t xml:space="preserve">, </w:t>
      </w:r>
      <w:proofErr w:type="spellStart"/>
      <w:r w:rsidR="00674B00">
        <w:rPr>
          <w:sz w:val="24"/>
          <w:szCs w:val="24"/>
        </w:rPr>
        <w:t>Wittenheim</w:t>
      </w:r>
      <w:proofErr w:type="spellEnd"/>
      <w:r w:rsidR="00674B00">
        <w:rPr>
          <w:sz w:val="24"/>
          <w:szCs w:val="24"/>
        </w:rPr>
        <w:t>…)</w:t>
      </w:r>
      <w:r w:rsidR="00E243B2">
        <w:rPr>
          <w:sz w:val="24"/>
          <w:szCs w:val="24"/>
        </w:rPr>
        <w:t xml:space="preserve"> je nach</w:t>
      </w:r>
      <w:r w:rsidR="00674B00">
        <w:rPr>
          <w:sz w:val="24"/>
          <w:szCs w:val="24"/>
        </w:rPr>
        <w:t xml:space="preserve">dem, wie eine Absprache zwischen der Präfektur und den Abgeordneten ausgeht. Jetzt sind also </w:t>
      </w:r>
      <w:r w:rsidR="00674B00" w:rsidRPr="00E243B2">
        <w:rPr>
          <w:b/>
          <w:sz w:val="24"/>
          <w:szCs w:val="24"/>
        </w:rPr>
        <w:t>140.000 Elsässer</w:t>
      </w:r>
      <w:r w:rsidR="00674B00">
        <w:rPr>
          <w:sz w:val="24"/>
          <w:szCs w:val="24"/>
        </w:rPr>
        <w:t xml:space="preserve"> offiziell von einem möglichen Atomunfall betroffen, </w:t>
      </w:r>
      <w:r w:rsidR="00674B00" w:rsidRPr="00E243B2">
        <w:rPr>
          <w:b/>
          <w:sz w:val="24"/>
          <w:szCs w:val="24"/>
        </w:rPr>
        <w:t>300.000 Betroffene</w:t>
      </w:r>
      <w:r w:rsidR="00674B00">
        <w:rPr>
          <w:sz w:val="24"/>
          <w:szCs w:val="24"/>
        </w:rPr>
        <w:t xml:space="preserve">, wenn man die gegenüberliegende Seite des Rheins auch mitberücksichtigt [wie GROSSZÜGIG </w:t>
      </w:r>
      <w:r w:rsidR="00674B00" w:rsidRPr="00674B00">
        <w:rPr>
          <w:sz w:val="24"/>
          <w:szCs w:val="24"/>
        </w:rPr>
        <w:sym w:font="Wingdings" w:char="F04C"/>
      </w:r>
      <w:r w:rsidR="00674B00">
        <w:rPr>
          <w:sz w:val="24"/>
          <w:szCs w:val="24"/>
        </w:rPr>
        <w:t xml:space="preserve"> ADÜ] in einem Dreieck mit den Vororten von Mulhouse, Colmar und Freiburg. </w:t>
      </w:r>
    </w:p>
    <w:p w:rsidR="00674B00" w:rsidRDefault="00674B00" w:rsidP="00586A31">
      <w:pPr>
        <w:spacing w:line="240" w:lineRule="auto"/>
        <w:rPr>
          <w:b/>
          <w:sz w:val="28"/>
          <w:szCs w:val="28"/>
        </w:rPr>
      </w:pPr>
      <w:r w:rsidRPr="00674B00">
        <w:rPr>
          <w:b/>
          <w:sz w:val="28"/>
          <w:szCs w:val="28"/>
        </w:rPr>
        <w:t xml:space="preserve">Ein erweiterter </w:t>
      </w:r>
      <w:r w:rsidR="00E243B2">
        <w:rPr>
          <w:b/>
          <w:sz w:val="28"/>
          <w:szCs w:val="28"/>
        </w:rPr>
        <w:t>Notfall</w:t>
      </w:r>
      <w:r w:rsidRPr="00674B00">
        <w:rPr>
          <w:b/>
          <w:sz w:val="28"/>
          <w:szCs w:val="28"/>
        </w:rPr>
        <w:t>plan</w:t>
      </w:r>
    </w:p>
    <w:p w:rsidR="00674B00" w:rsidRDefault="00674B00" w:rsidP="00586A31">
      <w:pPr>
        <w:spacing w:line="240" w:lineRule="auto"/>
        <w:rPr>
          <w:sz w:val="24"/>
          <w:szCs w:val="24"/>
        </w:rPr>
      </w:pPr>
      <w:r>
        <w:rPr>
          <w:sz w:val="24"/>
          <w:szCs w:val="24"/>
        </w:rPr>
        <w:t xml:space="preserve">Dieser PPI ist auch aktualisiert worden. </w:t>
      </w:r>
      <w:r w:rsidR="006B4485">
        <w:rPr>
          <w:sz w:val="24"/>
          <w:szCs w:val="24"/>
        </w:rPr>
        <w:t xml:space="preserve">Zu den neuen </w:t>
      </w:r>
      <w:proofErr w:type="spellStart"/>
      <w:r w:rsidR="006B4485">
        <w:rPr>
          <w:sz w:val="24"/>
          <w:szCs w:val="24"/>
        </w:rPr>
        <w:t>Massnahmen</w:t>
      </w:r>
      <w:proofErr w:type="spellEnd"/>
      <w:r w:rsidR="006B4485">
        <w:rPr>
          <w:sz w:val="24"/>
          <w:szCs w:val="24"/>
        </w:rPr>
        <w:t xml:space="preserve"> gehört u.a. die Verpflichtung für die Gemeinden </w:t>
      </w:r>
      <w:proofErr w:type="spellStart"/>
      <w:r w:rsidR="006B4485">
        <w:rPr>
          <w:sz w:val="24"/>
          <w:szCs w:val="24"/>
        </w:rPr>
        <w:t>Balgau</w:t>
      </w:r>
      <w:proofErr w:type="spellEnd"/>
      <w:r w:rsidR="006B4485">
        <w:rPr>
          <w:sz w:val="24"/>
          <w:szCs w:val="24"/>
        </w:rPr>
        <w:t xml:space="preserve">, </w:t>
      </w:r>
      <w:proofErr w:type="spellStart"/>
      <w:r w:rsidR="006B4485">
        <w:rPr>
          <w:sz w:val="24"/>
          <w:szCs w:val="24"/>
        </w:rPr>
        <w:t>Blodelsheim</w:t>
      </w:r>
      <w:proofErr w:type="spellEnd"/>
      <w:r w:rsidR="006B4485">
        <w:rPr>
          <w:sz w:val="24"/>
          <w:szCs w:val="24"/>
        </w:rPr>
        <w:t xml:space="preserve">, </w:t>
      </w:r>
      <w:proofErr w:type="spellStart"/>
      <w:r w:rsidR="006B4485">
        <w:rPr>
          <w:sz w:val="24"/>
          <w:szCs w:val="24"/>
        </w:rPr>
        <w:t>Fhm</w:t>
      </w:r>
      <w:proofErr w:type="spellEnd"/>
      <w:r w:rsidR="006B4485">
        <w:rPr>
          <w:sz w:val="24"/>
          <w:szCs w:val="24"/>
        </w:rPr>
        <w:t xml:space="preserve"> und </w:t>
      </w:r>
      <w:proofErr w:type="spellStart"/>
      <w:r w:rsidR="006B4485">
        <w:rPr>
          <w:sz w:val="24"/>
          <w:szCs w:val="24"/>
        </w:rPr>
        <w:t>Nambsheim</w:t>
      </w:r>
      <w:proofErr w:type="spellEnd"/>
      <w:r w:rsidR="006B4485">
        <w:rPr>
          <w:sz w:val="24"/>
          <w:szCs w:val="24"/>
        </w:rPr>
        <w:t xml:space="preserve">, sich im Falle eines größeren Unfalles auf eine sofortige Evakuierung vorzubereiten. Die Behörden müssen mögliche Aufnahmezentren für die Bevölkerung (CARE) „jenseits eines Umkreises von 30 km“ und möglichst in einem benachbarten Departement vorsehen, um die Belastung der </w:t>
      </w:r>
      <w:r w:rsidR="006B4485">
        <w:rPr>
          <w:sz w:val="24"/>
          <w:szCs w:val="24"/>
        </w:rPr>
        <w:lastRenderedPageBreak/>
        <w:t xml:space="preserve">Präfekten </w:t>
      </w:r>
      <w:r w:rsidR="00E243B2">
        <w:rPr>
          <w:sz w:val="24"/>
          <w:szCs w:val="24"/>
        </w:rPr>
        <w:t>aufzu</w:t>
      </w:r>
      <w:r w:rsidR="006B4485">
        <w:rPr>
          <w:sz w:val="24"/>
          <w:szCs w:val="24"/>
        </w:rPr>
        <w:t xml:space="preserve">teilen (der eine </w:t>
      </w:r>
      <w:proofErr w:type="spellStart"/>
      <w:r w:rsidR="006B4485">
        <w:rPr>
          <w:sz w:val="24"/>
          <w:szCs w:val="24"/>
        </w:rPr>
        <w:t>muß</w:t>
      </w:r>
      <w:proofErr w:type="spellEnd"/>
      <w:r w:rsidR="006B4485">
        <w:rPr>
          <w:sz w:val="24"/>
          <w:szCs w:val="24"/>
        </w:rPr>
        <w:t xml:space="preserve"> sich um die </w:t>
      </w:r>
      <w:r w:rsidR="00E243B2">
        <w:rPr>
          <w:sz w:val="24"/>
          <w:szCs w:val="24"/>
        </w:rPr>
        <w:t xml:space="preserve">Folgen der </w:t>
      </w:r>
      <w:r w:rsidR="006B4485">
        <w:rPr>
          <w:sz w:val="24"/>
          <w:szCs w:val="24"/>
        </w:rPr>
        <w:t xml:space="preserve">Katastrophe kümmern, der andere </w:t>
      </w:r>
      <w:r w:rsidR="00E243B2">
        <w:rPr>
          <w:sz w:val="24"/>
          <w:szCs w:val="24"/>
        </w:rPr>
        <w:t xml:space="preserve">sich </w:t>
      </w:r>
      <w:r w:rsidR="006B4485">
        <w:rPr>
          <w:sz w:val="24"/>
          <w:szCs w:val="24"/>
        </w:rPr>
        <w:t>um die Evakuierten).</w:t>
      </w:r>
    </w:p>
    <w:p w:rsidR="006B4485" w:rsidRDefault="00E243B2" w:rsidP="00586A31">
      <w:pPr>
        <w:spacing w:line="240" w:lineRule="auto"/>
        <w:rPr>
          <w:sz w:val="24"/>
          <w:szCs w:val="24"/>
        </w:rPr>
      </w:pPr>
      <w:r>
        <w:rPr>
          <w:sz w:val="24"/>
          <w:szCs w:val="24"/>
        </w:rPr>
        <w:t xml:space="preserve">Dieser Notfallplan sollte Ende des ersten Trimesters 2018 stehen. Eine nationale Übung ist für Juni 2018 vorgesehen. </w:t>
      </w:r>
    </w:p>
    <w:p w:rsidR="00E243B2" w:rsidRDefault="00E243B2" w:rsidP="00586A31">
      <w:pPr>
        <w:spacing w:line="240" w:lineRule="auto"/>
        <w:rPr>
          <w:sz w:val="24"/>
          <w:szCs w:val="24"/>
        </w:rPr>
      </w:pPr>
      <w:r>
        <w:rPr>
          <w:sz w:val="24"/>
          <w:szCs w:val="24"/>
        </w:rPr>
        <w:t>Wird bis dahin Reaktor FSH2, der seit Juni 2016 still steht, wieder hochgefahren sein?</w:t>
      </w:r>
      <w:r w:rsidR="003E4253">
        <w:rPr>
          <w:sz w:val="24"/>
          <w:szCs w:val="24"/>
        </w:rPr>
        <w:t xml:space="preserve"> Der Fall dessen Dampfgenerators, dessen Betrieb nach der Entdeckung von Fabrikationsfehlern von ASN ausgesetzt wurde, wird immer noch untersucht. Das von </w:t>
      </w:r>
      <w:r w:rsidR="003E4253" w:rsidRPr="003E4253">
        <w:rPr>
          <w:color w:val="FF0000"/>
          <w:sz w:val="24"/>
          <w:szCs w:val="24"/>
        </w:rPr>
        <w:t>EDF</w:t>
      </w:r>
      <w:r w:rsidR="003E4253">
        <w:rPr>
          <w:sz w:val="24"/>
          <w:szCs w:val="24"/>
        </w:rPr>
        <w:t xml:space="preserve"> eingereichte Dossier wurde zur Begutachtung an </w:t>
      </w:r>
      <w:r w:rsidR="003E4253" w:rsidRPr="003E4253">
        <w:rPr>
          <w:color w:val="FF0000"/>
          <w:sz w:val="24"/>
          <w:szCs w:val="24"/>
        </w:rPr>
        <w:t>IRSN</w:t>
      </w:r>
      <w:r w:rsidR="003E4253">
        <w:rPr>
          <w:sz w:val="24"/>
          <w:szCs w:val="24"/>
        </w:rPr>
        <w:t xml:space="preserve"> (Institut f. Strahlenschutz u. atomare Sicherheit) weitergeleitet, sagt </w:t>
      </w:r>
      <w:r w:rsidR="003E4253" w:rsidRPr="003E4253">
        <w:rPr>
          <w:color w:val="FF0000"/>
          <w:sz w:val="24"/>
          <w:szCs w:val="24"/>
        </w:rPr>
        <w:t>Pierre Bois</w:t>
      </w:r>
      <w:r w:rsidR="003E4253">
        <w:rPr>
          <w:sz w:val="24"/>
          <w:szCs w:val="24"/>
        </w:rPr>
        <w:t xml:space="preserve">. Die Arbeiten sind fortgeschritten, aber ich kann kein Datum festlegen. ASN erwähnt einfach „erstes Trimester 2018“ </w:t>
      </w:r>
    </w:p>
    <w:p w:rsidR="007E1CEA" w:rsidRDefault="003E4253" w:rsidP="00586A31">
      <w:pPr>
        <w:spacing w:line="240" w:lineRule="auto"/>
        <w:rPr>
          <w:sz w:val="24"/>
          <w:szCs w:val="24"/>
        </w:rPr>
      </w:pPr>
      <w:r>
        <w:rPr>
          <w:sz w:val="24"/>
          <w:szCs w:val="24"/>
        </w:rPr>
        <w:t>„Es wäre lächerlich, einen Reaktor nur für einige Monate wieder hochzufahren“, schätzt der Physiker und Atomgegner Jean-Marie Brom ein</w:t>
      </w:r>
      <w:r w:rsidR="007E1CEA">
        <w:rPr>
          <w:sz w:val="24"/>
          <w:szCs w:val="24"/>
        </w:rPr>
        <w:t>. Während die Verbände spüren, dass ihr Ziel endlich näher rückt, prangern sie „die ungeheuren Kosten“ an, die diese ganzen Arbeiten und Gutachten für diese Angelegenheit verschlingen, und rufen einmal mehr zur sofortigen endgültigen Stilllegung des AKW auf.</w:t>
      </w:r>
    </w:p>
    <w:p w:rsidR="007E1CEA" w:rsidRPr="00674B00" w:rsidRDefault="007E1CEA" w:rsidP="007E1CEA">
      <w:pPr>
        <w:spacing w:line="240" w:lineRule="auto"/>
        <w:jc w:val="right"/>
        <w:rPr>
          <w:sz w:val="24"/>
          <w:szCs w:val="24"/>
        </w:rPr>
      </w:pPr>
      <w:bookmarkStart w:id="0" w:name="_GoBack"/>
      <w:bookmarkEnd w:id="0"/>
      <w:r>
        <w:rPr>
          <w:sz w:val="24"/>
          <w:szCs w:val="24"/>
        </w:rPr>
        <w:t xml:space="preserve">Olivier </w:t>
      </w:r>
      <w:proofErr w:type="spellStart"/>
      <w:r>
        <w:rPr>
          <w:sz w:val="24"/>
          <w:szCs w:val="24"/>
        </w:rPr>
        <w:t>Bréagard</w:t>
      </w:r>
      <w:proofErr w:type="spellEnd"/>
    </w:p>
    <w:sectPr w:rsidR="007E1CEA" w:rsidRPr="00674B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D5"/>
    <w:rsid w:val="00065A07"/>
    <w:rsid w:val="0007730E"/>
    <w:rsid w:val="002B4B28"/>
    <w:rsid w:val="003E4253"/>
    <w:rsid w:val="00586A31"/>
    <w:rsid w:val="00674B00"/>
    <w:rsid w:val="006B4485"/>
    <w:rsid w:val="00763B24"/>
    <w:rsid w:val="007E1CEA"/>
    <w:rsid w:val="00843900"/>
    <w:rsid w:val="00B72519"/>
    <w:rsid w:val="00BB024F"/>
    <w:rsid w:val="00E243B2"/>
    <w:rsid w:val="00E91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1C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1C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2017-11-29T14:13:00Z</dcterms:created>
  <dcterms:modified xsi:type="dcterms:W3CDTF">2017-11-29T15:26:00Z</dcterms:modified>
</cp:coreProperties>
</file>