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B3" w:rsidRDefault="005D623E">
      <w:proofErr w:type="spellStart"/>
      <w:r>
        <w:t>Canard</w:t>
      </w:r>
      <w:proofErr w:type="spellEnd"/>
      <w:r>
        <w:t xml:space="preserve"> </w:t>
      </w:r>
      <w:proofErr w:type="spellStart"/>
      <w:r>
        <w:t>Enchaîné</w:t>
      </w:r>
      <w:proofErr w:type="spellEnd"/>
      <w:r>
        <w:t>, 17. Juli2017</w:t>
      </w:r>
    </w:p>
    <w:p w:rsidR="00576D18" w:rsidRPr="00576D18" w:rsidRDefault="00576D18">
      <w:pPr>
        <w:rPr>
          <w:b/>
          <w:color w:val="CC0099"/>
          <w:sz w:val="28"/>
          <w:szCs w:val="28"/>
        </w:rPr>
      </w:pPr>
      <w:r w:rsidRPr="00576D18">
        <w:rPr>
          <w:b/>
          <w:color w:val="CC0099"/>
          <w:sz w:val="28"/>
          <w:szCs w:val="28"/>
        </w:rPr>
        <w:t>„</w:t>
      </w:r>
      <w:proofErr w:type="spellStart"/>
      <w:r w:rsidRPr="00576D18">
        <w:rPr>
          <w:b/>
          <w:color w:val="CC0099"/>
          <w:sz w:val="28"/>
          <w:szCs w:val="28"/>
        </w:rPr>
        <w:t>Tout</w:t>
      </w:r>
      <w:proofErr w:type="spellEnd"/>
      <w:r w:rsidRPr="00576D18">
        <w:rPr>
          <w:b/>
          <w:color w:val="CC0099"/>
          <w:sz w:val="28"/>
          <w:szCs w:val="28"/>
        </w:rPr>
        <w:t xml:space="preserve"> </w:t>
      </w:r>
      <w:proofErr w:type="spellStart"/>
      <w:r w:rsidRPr="00576D18">
        <w:rPr>
          <w:b/>
          <w:color w:val="CC0099"/>
          <w:sz w:val="28"/>
          <w:szCs w:val="28"/>
        </w:rPr>
        <w:t>ira</w:t>
      </w:r>
      <w:proofErr w:type="spellEnd"/>
      <w:r w:rsidRPr="00576D18">
        <w:rPr>
          <w:b/>
          <w:color w:val="CC0099"/>
          <w:sz w:val="28"/>
          <w:szCs w:val="28"/>
        </w:rPr>
        <w:t xml:space="preserve"> </w:t>
      </w:r>
      <w:proofErr w:type="spellStart"/>
      <w:r w:rsidRPr="00576D18">
        <w:rPr>
          <w:b/>
          <w:color w:val="CC0099"/>
          <w:sz w:val="28"/>
          <w:szCs w:val="28"/>
        </w:rPr>
        <w:t>mieux</w:t>
      </w:r>
      <w:proofErr w:type="spellEnd"/>
      <w:r w:rsidRPr="00576D18">
        <w:rPr>
          <w:b/>
          <w:color w:val="CC0099"/>
          <w:sz w:val="28"/>
          <w:szCs w:val="28"/>
        </w:rPr>
        <w:t xml:space="preserve"> en 2040“</w:t>
      </w:r>
    </w:p>
    <w:p w:rsidR="005D623E" w:rsidRDefault="005D623E">
      <w:pPr>
        <w:rPr>
          <w:b/>
          <w:sz w:val="36"/>
          <w:szCs w:val="36"/>
        </w:rPr>
      </w:pPr>
      <w:r w:rsidRPr="005D623E">
        <w:rPr>
          <w:b/>
          <w:sz w:val="36"/>
          <w:szCs w:val="36"/>
        </w:rPr>
        <w:t>2040 wird alles besser!!</w:t>
      </w:r>
    </w:p>
    <w:p w:rsidR="005D623E" w:rsidRDefault="005D623E" w:rsidP="005D62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Endlich ein Horizont, ein Ziel, ein Ehrgeiz!!</w:t>
      </w:r>
    </w:p>
    <w:p w:rsidR="005D623E" w:rsidRPr="005D623E" w:rsidRDefault="005D623E" w:rsidP="005D62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Endlich ein weitsichtiger Umwelt-Minister, für den der Kampf gegen die Klimaerwärmung </w:t>
      </w:r>
      <w:r w:rsidRPr="005D623E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vorrangig vo</w:t>
      </w:r>
      <w:r w:rsidRPr="005D623E">
        <w:rPr>
          <w:b/>
          <w:sz w:val="24"/>
          <w:szCs w:val="24"/>
        </w:rPr>
        <w:t>r alle</w:t>
      </w:r>
      <w:r>
        <w:rPr>
          <w:b/>
          <w:sz w:val="24"/>
          <w:szCs w:val="24"/>
        </w:rPr>
        <w:t>m anderen ist</w:t>
      </w:r>
      <w:r w:rsidRPr="005D623E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Nicolas </w:t>
      </w:r>
      <w:proofErr w:type="spellStart"/>
      <w:r>
        <w:rPr>
          <w:sz w:val="24"/>
          <w:szCs w:val="24"/>
        </w:rPr>
        <w:t>Hulot</w:t>
      </w:r>
      <w:proofErr w:type="spellEnd"/>
      <w:r>
        <w:rPr>
          <w:sz w:val="24"/>
          <w:szCs w:val="24"/>
        </w:rPr>
        <w:t xml:space="preserve"> hat versprochen, als er die  23 Punkte seines Klimaplanes vorstellte, dass F 2040 </w:t>
      </w:r>
      <w:r w:rsidR="00EA3E92">
        <w:rPr>
          <w:sz w:val="24"/>
          <w:szCs w:val="24"/>
        </w:rPr>
        <w:t xml:space="preserve">komplett </w:t>
      </w:r>
      <w:r w:rsidR="00EA3E92">
        <w:rPr>
          <w:sz w:val="24"/>
          <w:szCs w:val="24"/>
        </w:rPr>
        <w:t>ganz anders aussehen würde.</w:t>
      </w:r>
    </w:p>
    <w:p w:rsidR="005D623E" w:rsidRDefault="005D623E" w:rsidP="005D623E">
      <w:pPr>
        <w:spacing w:after="0" w:line="240" w:lineRule="auto"/>
        <w:rPr>
          <w:sz w:val="24"/>
          <w:szCs w:val="24"/>
        </w:rPr>
      </w:pPr>
    </w:p>
    <w:p w:rsidR="004F68A9" w:rsidRDefault="004F68A9" w:rsidP="005D62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Die spektakulärste Maßnahme dabei: das </w:t>
      </w:r>
      <w:r w:rsidRPr="004F68A9">
        <w:rPr>
          <w:b/>
          <w:sz w:val="24"/>
          <w:szCs w:val="24"/>
        </w:rPr>
        <w:t>Ende der Autos mit Verbrennungsmotor</w:t>
      </w:r>
      <w:r>
        <w:rPr>
          <w:sz w:val="24"/>
          <w:szCs w:val="24"/>
        </w:rPr>
        <w:t xml:space="preserve"> (Benzin und Diesel) bis 2040. </w:t>
      </w:r>
    </w:p>
    <w:p w:rsidR="004F68A9" w:rsidRDefault="001A2D3F" w:rsidP="005D62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F68A9">
        <w:rPr>
          <w:sz w:val="24"/>
          <w:szCs w:val="24"/>
        </w:rPr>
        <w:t xml:space="preserve">Aber auch </w:t>
      </w:r>
      <w:r w:rsidR="004F68A9" w:rsidRPr="004F68A9">
        <w:rPr>
          <w:b/>
          <w:sz w:val="24"/>
          <w:szCs w:val="24"/>
        </w:rPr>
        <w:t>Klimaneutralität</w:t>
      </w:r>
      <w:r w:rsidR="004F68A9">
        <w:rPr>
          <w:sz w:val="24"/>
          <w:szCs w:val="24"/>
        </w:rPr>
        <w:t xml:space="preserve"> bis 2050 (es wird ebenso</w:t>
      </w:r>
      <w:r w:rsidR="004D2D16">
        <w:rPr>
          <w:sz w:val="24"/>
          <w:szCs w:val="24"/>
        </w:rPr>
        <w:t xml:space="preserve"> </w:t>
      </w:r>
      <w:r w:rsidR="004F68A9">
        <w:rPr>
          <w:sz w:val="24"/>
          <w:szCs w:val="24"/>
        </w:rPr>
        <w:t xml:space="preserve">viel CO2 absorbiert wie </w:t>
      </w:r>
      <w:proofErr w:type="spellStart"/>
      <w:r w:rsidR="004F68A9">
        <w:rPr>
          <w:sz w:val="24"/>
          <w:szCs w:val="24"/>
        </w:rPr>
        <w:t>ausgestossen</w:t>
      </w:r>
      <w:proofErr w:type="spellEnd"/>
      <w:r w:rsidR="004F68A9">
        <w:rPr>
          <w:sz w:val="24"/>
          <w:szCs w:val="24"/>
        </w:rPr>
        <w:t>);</w:t>
      </w:r>
    </w:p>
    <w:p w:rsidR="004F68A9" w:rsidRDefault="004F68A9" w:rsidP="005D62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das Verschwinden der „Thermischen Siebe“ (schlecht isolierte Wohnungen und Häuser) bis 2027;</w:t>
      </w:r>
    </w:p>
    <w:p w:rsidR="004F68A9" w:rsidRDefault="004F68A9" w:rsidP="005D62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F68A9">
        <w:rPr>
          <w:b/>
          <w:sz w:val="24"/>
          <w:szCs w:val="24"/>
        </w:rPr>
        <w:t xml:space="preserve">100% </w:t>
      </w:r>
      <w:proofErr w:type="spellStart"/>
      <w:r w:rsidRPr="004F68A9">
        <w:rPr>
          <w:b/>
          <w:sz w:val="24"/>
          <w:szCs w:val="24"/>
        </w:rPr>
        <w:t>recykelter</w:t>
      </w:r>
      <w:proofErr w:type="spellEnd"/>
      <w:r w:rsidRPr="004F68A9">
        <w:rPr>
          <w:b/>
          <w:sz w:val="24"/>
          <w:szCs w:val="24"/>
        </w:rPr>
        <w:t xml:space="preserve"> Kunststoff</w:t>
      </w:r>
      <w:r>
        <w:rPr>
          <w:sz w:val="24"/>
          <w:szCs w:val="24"/>
        </w:rPr>
        <w:t xml:space="preserve"> bis 2025;</w:t>
      </w:r>
    </w:p>
    <w:p w:rsidR="004F68A9" w:rsidRDefault="004F68A9" w:rsidP="005D62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der Preis für eine Tonne CO2-Ausstoss steigt von heute 30€ auf 140€</w:t>
      </w:r>
      <w:r w:rsidR="001A2D3F">
        <w:rPr>
          <w:sz w:val="24"/>
          <w:szCs w:val="24"/>
        </w:rPr>
        <w:t xml:space="preserve"> bis zum Jahr 2030;</w:t>
      </w:r>
    </w:p>
    <w:p w:rsidR="001A2D3F" w:rsidRDefault="001A2D3F" w:rsidP="005D62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Usw.</w:t>
      </w:r>
    </w:p>
    <w:p w:rsidR="001A2D3F" w:rsidRDefault="001A2D3F" w:rsidP="005D62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Sicher, ein paar kleine Details wären da noch zu regeln.</w:t>
      </w:r>
    </w:p>
    <w:p w:rsidR="001A2D3F" w:rsidRDefault="001A2D3F" w:rsidP="005D62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Wenn man die heute in Umlauf befindlichen 40 Millionen Kraftfahrzeuge durch Elektro-Autos ersetzen will (die täglich etwa 4 Stunden aufgeladen werden müssen, um eine Reichweite von 150 km zu haben), muss man die Anzahl der Atomreaktoren fast verdoppeln.   </w:t>
      </w:r>
    </w:p>
    <w:p w:rsidR="001A2D3F" w:rsidRDefault="001A2D3F" w:rsidP="005D623E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Hulot</w:t>
      </w:r>
      <w:proofErr w:type="spellEnd"/>
      <w:r>
        <w:rPr>
          <w:sz w:val="24"/>
          <w:szCs w:val="24"/>
        </w:rPr>
        <w:t xml:space="preserve"> sieht jedoch vor, bis 2025 17 davon still zu legen….</w:t>
      </w:r>
    </w:p>
    <w:p w:rsidR="001A2D3F" w:rsidRDefault="001A2D3F" w:rsidP="005D623E">
      <w:pPr>
        <w:spacing w:after="0" w:line="240" w:lineRule="auto"/>
        <w:rPr>
          <w:sz w:val="24"/>
          <w:szCs w:val="24"/>
        </w:rPr>
      </w:pPr>
    </w:p>
    <w:p w:rsidR="00576D18" w:rsidRDefault="001A2D3F" w:rsidP="005D62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Der Chef von EDF, der schon Frankreich vor 2050 mit 30 bis 40 EPRs ausrüsten will, </w:t>
      </w:r>
      <w:r w:rsidR="00576D18">
        <w:rPr>
          <w:sz w:val="24"/>
          <w:szCs w:val="24"/>
        </w:rPr>
        <w:t>wird sich ganz schön ins Zeug legen müssen.</w:t>
      </w:r>
    </w:p>
    <w:p w:rsidR="004F68A9" w:rsidRDefault="00576D18" w:rsidP="005D62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Aber, wie </w:t>
      </w:r>
      <w:proofErr w:type="spellStart"/>
      <w:r>
        <w:rPr>
          <w:sz w:val="24"/>
          <w:szCs w:val="24"/>
        </w:rPr>
        <w:t>Hulot</w:t>
      </w:r>
      <w:proofErr w:type="spellEnd"/>
      <w:r>
        <w:rPr>
          <w:sz w:val="24"/>
          <w:szCs w:val="24"/>
        </w:rPr>
        <w:t xml:space="preserve"> mit einem ziemlich merkwürdigen Bild sagt: „</w:t>
      </w:r>
      <w:r w:rsidRPr="00576D18">
        <w:rPr>
          <w:b/>
          <w:sz w:val="24"/>
          <w:szCs w:val="24"/>
        </w:rPr>
        <w:t>Dieser Plan ist wie eine Wirbelsäule, der man noch einige Rippen hinzufügen kann.</w:t>
      </w:r>
      <w:r>
        <w:rPr>
          <w:sz w:val="24"/>
          <w:szCs w:val="24"/>
        </w:rPr>
        <w:t>“</w:t>
      </w:r>
      <w:r w:rsidR="001A2D3F" w:rsidRPr="00576D18">
        <w:rPr>
          <w:sz w:val="24"/>
          <w:szCs w:val="24"/>
        </w:rPr>
        <w:t xml:space="preserve"> </w:t>
      </w:r>
    </w:p>
    <w:p w:rsidR="00576D18" w:rsidRDefault="00576D18" w:rsidP="005D623E">
      <w:pPr>
        <w:spacing w:after="0" w:line="240" w:lineRule="auto"/>
        <w:rPr>
          <w:sz w:val="24"/>
          <w:szCs w:val="24"/>
        </w:rPr>
      </w:pPr>
    </w:p>
    <w:p w:rsidR="004B2685" w:rsidRDefault="00576D18" w:rsidP="005D62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Während wir </w:t>
      </w:r>
      <w:r w:rsidR="004B2685">
        <w:rPr>
          <w:sz w:val="24"/>
          <w:szCs w:val="24"/>
        </w:rPr>
        <w:t xml:space="preserve">bis </w:t>
      </w:r>
      <w:r w:rsidR="004B2685">
        <w:rPr>
          <w:sz w:val="24"/>
          <w:szCs w:val="24"/>
        </w:rPr>
        <w:t xml:space="preserve">zum Jahr </w:t>
      </w:r>
      <w:r w:rsidR="004B2685">
        <w:rPr>
          <w:sz w:val="24"/>
          <w:szCs w:val="24"/>
        </w:rPr>
        <w:t xml:space="preserve">2040 </w:t>
      </w:r>
      <w:r>
        <w:rPr>
          <w:sz w:val="24"/>
          <w:szCs w:val="24"/>
        </w:rPr>
        <w:t xml:space="preserve">auf das versprochene Paradies warten, sind </w:t>
      </w:r>
      <w:r w:rsidR="004B2685">
        <w:rPr>
          <w:sz w:val="24"/>
          <w:szCs w:val="24"/>
        </w:rPr>
        <w:t xml:space="preserve">jedoch schon </w:t>
      </w:r>
      <w:r>
        <w:rPr>
          <w:sz w:val="24"/>
          <w:szCs w:val="24"/>
        </w:rPr>
        <w:t>hier und jetzt ein paar Entscheidungen zu treffen</w:t>
      </w:r>
      <w:r w:rsidR="00616F70">
        <w:rPr>
          <w:sz w:val="24"/>
          <w:szCs w:val="24"/>
        </w:rPr>
        <w:t xml:space="preserve">. Da zeigt sich der Umweltminister </w:t>
      </w:r>
      <w:proofErr w:type="spellStart"/>
      <w:r w:rsidR="00616F70">
        <w:rPr>
          <w:sz w:val="24"/>
          <w:szCs w:val="24"/>
        </w:rPr>
        <w:t>Hulot</w:t>
      </w:r>
      <w:proofErr w:type="spellEnd"/>
      <w:r w:rsidR="00616F70">
        <w:rPr>
          <w:sz w:val="24"/>
          <w:szCs w:val="24"/>
        </w:rPr>
        <w:t xml:space="preserve"> aber wenig „gerippt“. </w:t>
      </w:r>
    </w:p>
    <w:p w:rsidR="00576D18" w:rsidRDefault="00616F70" w:rsidP="005D62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Während Ségolène Royal sich über ein Jahr lang herumgeschlagen hat, um einen schlampig formulierten Gesetzestext der </w:t>
      </w:r>
      <w:proofErr w:type="spellStart"/>
      <w:r>
        <w:rPr>
          <w:sz w:val="24"/>
          <w:szCs w:val="24"/>
        </w:rPr>
        <w:t>europ</w:t>
      </w:r>
      <w:proofErr w:type="spellEnd"/>
      <w:r>
        <w:rPr>
          <w:sz w:val="24"/>
          <w:szCs w:val="24"/>
        </w:rPr>
        <w:t>. Kommission über Stoffe mit hormon</w:t>
      </w:r>
      <w:r w:rsidR="00142CB5">
        <w:rPr>
          <w:sz w:val="24"/>
          <w:szCs w:val="24"/>
        </w:rPr>
        <w:t>aktiv</w:t>
      </w:r>
      <w:r>
        <w:rPr>
          <w:sz w:val="24"/>
          <w:szCs w:val="24"/>
        </w:rPr>
        <w:t>er Wirkung (</w:t>
      </w:r>
      <w:proofErr w:type="spellStart"/>
      <w:r>
        <w:rPr>
          <w:sz w:val="24"/>
          <w:szCs w:val="24"/>
        </w:rPr>
        <w:t>Endocrine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Disrupters</w:t>
      </w:r>
      <w:proofErr w:type="spellEnd"/>
      <w:r>
        <w:rPr>
          <w:sz w:val="24"/>
          <w:szCs w:val="24"/>
        </w:rPr>
        <w:t xml:space="preserve">) zu blockieren, hat </w:t>
      </w:r>
      <w:proofErr w:type="spellStart"/>
      <w:r>
        <w:rPr>
          <w:sz w:val="24"/>
          <w:szCs w:val="24"/>
        </w:rPr>
        <w:t>Hulot</w:t>
      </w:r>
      <w:proofErr w:type="spellEnd"/>
      <w:r>
        <w:rPr>
          <w:sz w:val="24"/>
          <w:szCs w:val="24"/>
        </w:rPr>
        <w:t xml:space="preserve"> diesem wie ein Mann zugestimmt, sehr zur Zufriedenheit von Deutschland und der Lobby der Chemie-Industrie. </w:t>
      </w:r>
    </w:p>
    <w:p w:rsidR="00616F70" w:rsidRDefault="00616F70" w:rsidP="005D62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Diese Stoffe sind, wie man weiß, Substanzen, die immer mehr und überall verbreitet werden </w:t>
      </w:r>
      <w:r w:rsidR="00FC304B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="00FC304B">
        <w:rPr>
          <w:sz w:val="24"/>
          <w:szCs w:val="24"/>
        </w:rPr>
        <w:t>Pestiziden, Weichmachern, Verpackungen, Kosmetika usw. und die eine ganze Reihe von Gesundheitsschädigungen nach sich ziehen: wie Brust- und Prostatakrebs, Unfruchtbarkeit, kognitive Beeinträchtigungen, Diabetes …</w:t>
      </w:r>
    </w:p>
    <w:p w:rsidR="00142CB5" w:rsidRDefault="00FC304B" w:rsidP="005D62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Der Text sollte sie </w:t>
      </w:r>
      <w:r w:rsidR="005552D1">
        <w:rPr>
          <w:sz w:val="24"/>
          <w:szCs w:val="24"/>
        </w:rPr>
        <w:t>klassifizieren</w:t>
      </w:r>
      <w:r>
        <w:rPr>
          <w:sz w:val="24"/>
          <w:szCs w:val="24"/>
        </w:rPr>
        <w:t>: was soll man mit Substanzen machen, von denen man vermutet, dass sie eine unerwünschte hormonähnliche Wirkung entfalten?</w:t>
      </w:r>
      <w:r w:rsidR="00142CB5">
        <w:rPr>
          <w:sz w:val="24"/>
          <w:szCs w:val="24"/>
        </w:rPr>
        <w:t xml:space="preserve"> Soll man abwarten, bis ihre Schädlichkeit nachgewiesen ist (und das kann Jahre dauern</w:t>
      </w:r>
      <w:proofErr w:type="gramStart"/>
      <w:r w:rsidR="00142CB5">
        <w:rPr>
          <w:sz w:val="24"/>
          <w:szCs w:val="24"/>
        </w:rPr>
        <w:t>)</w:t>
      </w:r>
      <w:r w:rsidR="005552D1" w:rsidRPr="005552D1">
        <w:rPr>
          <w:sz w:val="24"/>
          <w:szCs w:val="24"/>
        </w:rPr>
        <w:t xml:space="preserve"> </w:t>
      </w:r>
      <w:r w:rsidR="005552D1">
        <w:rPr>
          <w:sz w:val="24"/>
          <w:szCs w:val="24"/>
        </w:rPr>
        <w:t>?</w:t>
      </w:r>
      <w:proofErr w:type="gramEnd"/>
      <w:r w:rsidR="00142CB5">
        <w:rPr>
          <w:sz w:val="24"/>
          <w:szCs w:val="24"/>
        </w:rPr>
        <w:t xml:space="preserve"> </w:t>
      </w:r>
    </w:p>
    <w:p w:rsidR="005552D1" w:rsidRDefault="00142CB5" w:rsidP="005D62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Der Gesetzestext, den </w:t>
      </w:r>
      <w:proofErr w:type="spellStart"/>
      <w:r>
        <w:rPr>
          <w:sz w:val="24"/>
          <w:szCs w:val="24"/>
        </w:rPr>
        <w:t>Hulot</w:t>
      </w:r>
      <w:proofErr w:type="spellEnd"/>
      <w:r>
        <w:rPr>
          <w:sz w:val="24"/>
          <w:szCs w:val="24"/>
        </w:rPr>
        <w:t xml:space="preserve"> unterschrieben hat, verlangt ein so hohes Nachweisniveau, ein höheres als für einen </w:t>
      </w:r>
      <w:proofErr w:type="spellStart"/>
      <w:r>
        <w:rPr>
          <w:sz w:val="24"/>
          <w:szCs w:val="24"/>
        </w:rPr>
        <w:t>cancerogenen</w:t>
      </w:r>
      <w:proofErr w:type="spellEnd"/>
      <w:r>
        <w:rPr>
          <w:sz w:val="24"/>
          <w:szCs w:val="24"/>
        </w:rPr>
        <w:t xml:space="preserve"> Stoff, dass eine ganze Reihe solcher vermuteter oder </w:t>
      </w:r>
      <w:r>
        <w:rPr>
          <w:sz w:val="24"/>
          <w:szCs w:val="24"/>
        </w:rPr>
        <w:lastRenderedPageBreak/>
        <w:t xml:space="preserve">verdächtigter endokriner </w:t>
      </w:r>
      <w:proofErr w:type="spellStart"/>
      <w:r>
        <w:rPr>
          <w:sz w:val="24"/>
          <w:szCs w:val="24"/>
        </w:rPr>
        <w:t>Disruptoren</w:t>
      </w:r>
      <w:proofErr w:type="spellEnd"/>
      <w:r>
        <w:rPr>
          <w:sz w:val="24"/>
          <w:szCs w:val="24"/>
        </w:rPr>
        <w:t xml:space="preserve"> </w:t>
      </w:r>
      <w:r w:rsidR="004B2685">
        <w:rPr>
          <w:sz w:val="24"/>
          <w:szCs w:val="24"/>
        </w:rPr>
        <w:t xml:space="preserve">lustig weiter im freien Verkauf bleiben und unsere körpereigenen Hormone durcheinander bringen können. </w:t>
      </w:r>
    </w:p>
    <w:p w:rsidR="00FC304B" w:rsidRDefault="004B2685" w:rsidP="005D62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Was </w:t>
      </w:r>
      <w:proofErr w:type="spellStart"/>
      <w:r>
        <w:rPr>
          <w:sz w:val="24"/>
          <w:szCs w:val="24"/>
        </w:rPr>
        <w:t>Hulot</w:t>
      </w:r>
      <w:proofErr w:type="spellEnd"/>
      <w:r>
        <w:rPr>
          <w:sz w:val="24"/>
          <w:szCs w:val="24"/>
        </w:rPr>
        <w:t xml:space="preserve"> </w:t>
      </w:r>
      <w:r w:rsidR="005552D1">
        <w:rPr>
          <w:sz w:val="24"/>
          <w:szCs w:val="24"/>
        </w:rPr>
        <w:t xml:space="preserve">jedoch </w:t>
      </w:r>
      <w:r>
        <w:rPr>
          <w:sz w:val="24"/>
          <w:szCs w:val="24"/>
        </w:rPr>
        <w:t>nicht daran hindert, einen „beachtlichen Fortschritt“ anzukündigen!</w:t>
      </w:r>
    </w:p>
    <w:p w:rsidR="004B2685" w:rsidRDefault="004B2685" w:rsidP="005D623E">
      <w:pPr>
        <w:spacing w:after="0" w:line="240" w:lineRule="auto"/>
        <w:rPr>
          <w:sz w:val="24"/>
          <w:szCs w:val="24"/>
        </w:rPr>
      </w:pPr>
    </w:p>
    <w:p w:rsidR="004B2685" w:rsidRDefault="004B2685" w:rsidP="005D62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Und so werden wir uns </w:t>
      </w:r>
      <w:r w:rsidR="00EA3E92">
        <w:rPr>
          <w:sz w:val="24"/>
          <w:szCs w:val="24"/>
        </w:rPr>
        <w:t xml:space="preserve">bis ins Jahr 2040 </w:t>
      </w:r>
      <w:r w:rsidR="00EA3E92">
        <w:rPr>
          <w:sz w:val="24"/>
          <w:szCs w:val="24"/>
        </w:rPr>
        <w:t xml:space="preserve">weiter </w:t>
      </w:r>
      <w:bookmarkStart w:id="0" w:name="_GoBack"/>
      <w:bookmarkEnd w:id="0"/>
      <w:r>
        <w:rPr>
          <w:sz w:val="24"/>
          <w:szCs w:val="24"/>
        </w:rPr>
        <w:t>von Fortschritt zu Fortschritt hangeln.</w:t>
      </w:r>
    </w:p>
    <w:p w:rsidR="004B2685" w:rsidRPr="004B2685" w:rsidRDefault="004B2685" w:rsidP="004B2685">
      <w:pPr>
        <w:spacing w:after="0" w:line="240" w:lineRule="auto"/>
        <w:jc w:val="right"/>
        <w:rPr>
          <w:b/>
          <w:sz w:val="24"/>
          <w:szCs w:val="24"/>
        </w:rPr>
      </w:pPr>
      <w:r w:rsidRPr="004B2685">
        <w:rPr>
          <w:b/>
          <w:sz w:val="24"/>
          <w:szCs w:val="24"/>
        </w:rPr>
        <w:t>J.-L. P.</w:t>
      </w:r>
    </w:p>
    <w:sectPr w:rsidR="004B2685" w:rsidRPr="004B26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3E"/>
    <w:rsid w:val="00142CB5"/>
    <w:rsid w:val="001A2D3F"/>
    <w:rsid w:val="004B2685"/>
    <w:rsid w:val="004D2D16"/>
    <w:rsid w:val="004F68A9"/>
    <w:rsid w:val="005511D5"/>
    <w:rsid w:val="005552D1"/>
    <w:rsid w:val="00576D18"/>
    <w:rsid w:val="005D623E"/>
    <w:rsid w:val="00616F70"/>
    <w:rsid w:val="00B5208F"/>
    <w:rsid w:val="00EA3E92"/>
    <w:rsid w:val="00FC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</dc:creator>
  <cp:lastModifiedBy>im</cp:lastModifiedBy>
  <cp:revision>3</cp:revision>
  <dcterms:created xsi:type="dcterms:W3CDTF">2017-07-17T18:53:00Z</dcterms:created>
  <dcterms:modified xsi:type="dcterms:W3CDTF">2017-07-17T21:33:00Z</dcterms:modified>
</cp:coreProperties>
</file>