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B3" w:rsidRPr="004F7DF5" w:rsidRDefault="004F7DF5" w:rsidP="004F7DF5">
      <w:pPr>
        <w:spacing w:after="0" w:line="240" w:lineRule="auto"/>
        <w:rPr>
          <w:sz w:val="20"/>
          <w:szCs w:val="20"/>
        </w:rPr>
      </w:pPr>
      <w:r w:rsidRPr="004F7DF5">
        <w:rPr>
          <w:sz w:val="20"/>
          <w:szCs w:val="20"/>
        </w:rPr>
        <w:fldChar w:fldCharType="begin"/>
      </w:r>
      <w:r w:rsidRPr="004F7DF5">
        <w:rPr>
          <w:sz w:val="20"/>
          <w:szCs w:val="20"/>
        </w:rPr>
        <w:instrText xml:space="preserve"> HYPERLINK "http://www.badische-zeitung.de/wirtschaft-3/atomreaktor-wird-noch-teurer--138842750.html" </w:instrText>
      </w:r>
      <w:r w:rsidRPr="004F7DF5">
        <w:rPr>
          <w:sz w:val="20"/>
          <w:szCs w:val="20"/>
        </w:rPr>
        <w:fldChar w:fldCharType="separate"/>
      </w:r>
      <w:bookmarkStart w:id="0" w:name="_GoBack"/>
      <w:bookmarkEnd w:id="0"/>
      <w:r w:rsidRPr="004F7DF5">
        <w:rPr>
          <w:rStyle w:val="Hyperlink"/>
          <w:sz w:val="20"/>
          <w:szCs w:val="20"/>
        </w:rPr>
        <w:t>badische-zeitung.de/wirtschaft-3/atomreaktor-wird-noch-teurer--138842750.html</w:t>
      </w:r>
      <w:r w:rsidRPr="004F7DF5">
        <w:rPr>
          <w:sz w:val="20"/>
          <w:szCs w:val="20"/>
        </w:rPr>
        <w:fldChar w:fldCharType="end"/>
      </w:r>
    </w:p>
    <w:p w:rsidR="004F7DF5" w:rsidRDefault="004F7DF5" w:rsidP="004F7DF5">
      <w:pPr>
        <w:pStyle w:val="bottom5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</w:p>
    <w:p w:rsidR="004F7DF5" w:rsidRDefault="004F7DF5" w:rsidP="004F7DF5">
      <w:pPr>
        <w:pStyle w:val="bottom5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F7DF5">
        <w:rPr>
          <w:rFonts w:asciiTheme="minorHAnsi" w:hAnsiTheme="minorHAnsi"/>
          <w:sz w:val="20"/>
          <w:szCs w:val="20"/>
        </w:rPr>
        <w:t>Di, 04. Juli 2017</w:t>
      </w:r>
      <w:r w:rsidRPr="004F7DF5">
        <w:rPr>
          <w:rFonts w:asciiTheme="minorHAnsi" w:hAnsiTheme="minorHAnsi"/>
          <w:sz w:val="20"/>
          <w:szCs w:val="20"/>
        </w:rPr>
        <w:t>, vo</w:t>
      </w:r>
      <w:r w:rsidRPr="004F7DF5">
        <w:rPr>
          <w:rFonts w:asciiTheme="minorHAnsi" w:hAnsiTheme="minorHAnsi"/>
          <w:sz w:val="20"/>
          <w:szCs w:val="20"/>
        </w:rPr>
        <w:t xml:space="preserve">n: </w:t>
      </w:r>
      <w:proofErr w:type="spellStart"/>
      <w:r w:rsidRPr="004F7DF5">
        <w:rPr>
          <w:rFonts w:asciiTheme="minorHAnsi" w:hAnsiTheme="minorHAnsi"/>
          <w:sz w:val="20"/>
          <w:szCs w:val="20"/>
        </w:rPr>
        <w:t>afp</w:t>
      </w:r>
      <w:proofErr w:type="spellEnd"/>
    </w:p>
    <w:p w:rsidR="004F7DF5" w:rsidRPr="004F7DF5" w:rsidRDefault="004F7DF5" w:rsidP="004F7DF5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36"/>
          <w:lang w:eastAsia="de-DE"/>
        </w:rPr>
      </w:pPr>
      <w:r w:rsidRPr="004F7DF5">
        <w:rPr>
          <w:rFonts w:eastAsia="Times New Roman" w:cs="Times New Roman"/>
          <w:b/>
          <w:bCs/>
          <w:kern w:val="36"/>
          <w:sz w:val="36"/>
          <w:szCs w:val="36"/>
          <w:lang w:eastAsia="de-DE"/>
        </w:rPr>
        <w:t>Atomreaktor wird noch teurer</w:t>
      </w:r>
    </w:p>
    <w:p w:rsidR="004F7DF5" w:rsidRPr="004F7DF5" w:rsidRDefault="004F7DF5" w:rsidP="004F7DF5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de-DE"/>
        </w:rPr>
      </w:pPr>
      <w:proofErr w:type="spellStart"/>
      <w:r w:rsidRPr="004F7DF5">
        <w:rPr>
          <w:rFonts w:eastAsia="Times New Roman" w:cs="Times New Roman"/>
          <w:b/>
          <w:sz w:val="28"/>
          <w:szCs w:val="28"/>
          <w:lang w:eastAsia="de-DE"/>
        </w:rPr>
        <w:t>Hinkley</w:t>
      </w:r>
      <w:proofErr w:type="spellEnd"/>
      <w:r w:rsidRPr="004F7DF5">
        <w:rPr>
          <w:rFonts w:eastAsia="Times New Roman" w:cs="Times New Roman"/>
          <w:b/>
          <w:sz w:val="28"/>
          <w:szCs w:val="28"/>
          <w:lang w:eastAsia="de-DE"/>
        </w:rPr>
        <w:t xml:space="preserve"> Point kostet 1,7 Milliarden Euro mehr. </w:t>
      </w:r>
    </w:p>
    <w:p w:rsidR="004F7DF5" w:rsidRPr="004F7DF5" w:rsidRDefault="004F7DF5" w:rsidP="004F7DF5">
      <w:pPr>
        <w:pStyle w:val="bottom5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4F7DF5">
        <w:rPr>
          <w:rFonts w:asciiTheme="minorHAnsi" w:hAnsiTheme="minorHAnsi"/>
        </w:rPr>
        <w:t xml:space="preserve">PARIS (AFP). Das britische Atomkraftwerk </w:t>
      </w:r>
      <w:proofErr w:type="spellStart"/>
      <w:r w:rsidRPr="004F7DF5">
        <w:rPr>
          <w:rFonts w:asciiTheme="minorHAnsi" w:hAnsiTheme="minorHAnsi"/>
        </w:rPr>
        <w:t>Hinkley</w:t>
      </w:r>
      <w:proofErr w:type="spellEnd"/>
      <w:r w:rsidRPr="004F7DF5">
        <w:rPr>
          <w:rFonts w:asciiTheme="minorHAnsi" w:hAnsiTheme="minorHAnsi"/>
        </w:rPr>
        <w:t xml:space="preserve"> Point wird </w:t>
      </w:r>
      <w:r w:rsidRPr="004F7DF5">
        <w:rPr>
          <w:rFonts w:asciiTheme="minorHAnsi" w:hAnsiTheme="minorHAnsi"/>
          <w:b/>
        </w:rPr>
        <w:t>voraussichtlich 1,5 Milliarden Pfund (1,7 Milliarden Euro) teurer als geplant</w:t>
      </w:r>
      <w:r w:rsidRPr="004F7DF5">
        <w:rPr>
          <w:rFonts w:asciiTheme="minorHAnsi" w:hAnsiTheme="minorHAnsi"/>
        </w:rPr>
        <w:t xml:space="preserve">. Die </w:t>
      </w:r>
      <w:r w:rsidRPr="004F7DF5">
        <w:rPr>
          <w:rFonts w:asciiTheme="minorHAnsi" w:hAnsiTheme="minorHAnsi"/>
          <w:b/>
        </w:rPr>
        <w:t>Bauzeit</w:t>
      </w:r>
      <w:r w:rsidRPr="004F7DF5">
        <w:rPr>
          <w:rFonts w:asciiTheme="minorHAnsi" w:hAnsiTheme="minorHAnsi"/>
        </w:rPr>
        <w:t xml:space="preserve"> könne sich zudem </w:t>
      </w:r>
      <w:r w:rsidRPr="004F7DF5">
        <w:rPr>
          <w:rFonts w:asciiTheme="minorHAnsi" w:hAnsiTheme="minorHAnsi"/>
          <w:b/>
        </w:rPr>
        <w:t>um mehr als ein Jahr verlängern</w:t>
      </w:r>
      <w:r w:rsidRPr="004F7DF5">
        <w:rPr>
          <w:rFonts w:asciiTheme="minorHAnsi" w:hAnsiTheme="minorHAnsi"/>
        </w:rPr>
        <w:t xml:space="preserve">, warnte am Montag der französische Stromkonzern </w:t>
      </w:r>
      <w:proofErr w:type="spellStart"/>
      <w:r w:rsidRPr="004F7DF5">
        <w:rPr>
          <w:rFonts w:asciiTheme="minorHAnsi" w:hAnsiTheme="minorHAnsi"/>
          <w:color w:val="FF0000"/>
        </w:rPr>
        <w:t>EdF</w:t>
      </w:r>
      <w:proofErr w:type="spellEnd"/>
      <w:r w:rsidRPr="004F7DF5">
        <w:rPr>
          <w:rFonts w:asciiTheme="minorHAnsi" w:hAnsiTheme="minorHAnsi"/>
        </w:rPr>
        <w:t xml:space="preserve">, der das Kraftwerk mit Beteiligung des </w:t>
      </w:r>
      <w:r w:rsidRPr="004F7DF5">
        <w:rPr>
          <w:rFonts w:asciiTheme="minorHAnsi" w:hAnsiTheme="minorHAnsi"/>
          <w:color w:val="FF0000"/>
        </w:rPr>
        <w:t xml:space="preserve">chinesischen Staatsunternehmens CGN </w:t>
      </w:r>
      <w:r w:rsidRPr="004F7DF5">
        <w:rPr>
          <w:rFonts w:asciiTheme="minorHAnsi" w:hAnsiTheme="minorHAnsi"/>
        </w:rPr>
        <w:t>bauen will. Es ist der erste Reaktorneubau in Großbritannien seit rund zwei Jahrzehnten. Die britische Regierung gab erst nach Zögern und der Festlegung neuer Auflagen grünes Licht.</w:t>
      </w:r>
      <w:r w:rsidRPr="004F7DF5">
        <w:rPr>
          <w:rFonts w:asciiTheme="minorHAnsi" w:hAnsiTheme="minorHAnsi"/>
        </w:rPr>
        <w:br/>
      </w:r>
      <w:r w:rsidRPr="004F7DF5">
        <w:rPr>
          <w:rFonts w:asciiTheme="minorHAnsi" w:hAnsiTheme="minorHAnsi"/>
        </w:rPr>
        <w:br/>
        <w:t xml:space="preserve">Die </w:t>
      </w:r>
      <w:r w:rsidRPr="004F7DF5">
        <w:rPr>
          <w:rFonts w:asciiTheme="minorHAnsi" w:hAnsiTheme="minorHAnsi"/>
          <w:b/>
        </w:rPr>
        <w:t>Endkosten</w:t>
      </w:r>
      <w:r w:rsidRPr="004F7DF5">
        <w:rPr>
          <w:rFonts w:asciiTheme="minorHAnsi" w:hAnsiTheme="minorHAnsi"/>
        </w:rPr>
        <w:t xml:space="preserve"> würden schätzungsweise von bisher </w:t>
      </w:r>
      <w:r w:rsidRPr="004F7DF5">
        <w:rPr>
          <w:rFonts w:asciiTheme="minorHAnsi" w:hAnsiTheme="minorHAnsi"/>
          <w:b/>
        </w:rPr>
        <w:t>rund 18 Milliarden Pfund auf 19,6 Milliarden Pfund steigen</w:t>
      </w:r>
      <w:r w:rsidRPr="004F7DF5">
        <w:rPr>
          <w:rFonts w:asciiTheme="minorHAnsi" w:hAnsiTheme="minorHAnsi"/>
        </w:rPr>
        <w:t xml:space="preserve">, teilte </w:t>
      </w:r>
      <w:proofErr w:type="spellStart"/>
      <w:r w:rsidRPr="004F7DF5">
        <w:rPr>
          <w:rFonts w:asciiTheme="minorHAnsi" w:hAnsiTheme="minorHAnsi"/>
        </w:rPr>
        <w:t>EdF</w:t>
      </w:r>
      <w:proofErr w:type="spellEnd"/>
      <w:r w:rsidRPr="004F7DF5">
        <w:rPr>
          <w:rFonts w:asciiTheme="minorHAnsi" w:hAnsiTheme="minorHAnsi"/>
        </w:rPr>
        <w:t xml:space="preserve"> am Montag mit. Die Kostensteigerung ergebe sich unter anderem aus einer </w:t>
      </w:r>
      <w:r w:rsidRPr="004F7DF5">
        <w:rPr>
          <w:rFonts w:asciiTheme="minorHAnsi" w:hAnsiTheme="minorHAnsi"/>
          <w:b/>
        </w:rPr>
        <w:t>Neubewertung des Reaktordesigns</w:t>
      </w:r>
      <w:r w:rsidRPr="004F7DF5">
        <w:rPr>
          <w:rFonts w:asciiTheme="minorHAnsi" w:hAnsiTheme="minorHAnsi"/>
        </w:rPr>
        <w:t xml:space="preserve"> sowie des </w:t>
      </w:r>
      <w:r w:rsidRPr="004F7DF5">
        <w:rPr>
          <w:rFonts w:asciiTheme="minorHAnsi" w:hAnsiTheme="minorHAnsi"/>
          <w:b/>
        </w:rPr>
        <w:t>Umfangs der Bauarbeiten</w:t>
      </w:r>
      <w:r w:rsidRPr="004F7DF5">
        <w:rPr>
          <w:rFonts w:asciiTheme="minorHAnsi" w:hAnsiTheme="minorHAnsi"/>
        </w:rPr>
        <w:t xml:space="preserve">. Weiter hieß es, </w:t>
      </w:r>
      <w:r w:rsidRPr="004F7DF5">
        <w:rPr>
          <w:rFonts w:asciiTheme="minorHAnsi" w:hAnsiTheme="minorHAnsi"/>
          <w:b/>
        </w:rPr>
        <w:t>dass sich die Lieferung des ersten Reaktors um 15 Monate, die des zweiten um neun Monate verzögern könnte</w:t>
      </w:r>
      <w:r w:rsidRPr="004F7DF5">
        <w:rPr>
          <w:rFonts w:asciiTheme="minorHAnsi" w:hAnsiTheme="minorHAnsi"/>
        </w:rPr>
        <w:t xml:space="preserve">. In diesem Fall könnten die </w:t>
      </w:r>
      <w:r w:rsidRPr="004F7DF5">
        <w:rPr>
          <w:rFonts w:asciiTheme="minorHAnsi" w:hAnsiTheme="minorHAnsi"/>
          <w:b/>
        </w:rPr>
        <w:t>Kosten um nochmals 700 Millionen Pfund steigen</w:t>
      </w:r>
      <w:r w:rsidRPr="004F7DF5">
        <w:rPr>
          <w:rFonts w:asciiTheme="minorHAnsi" w:hAnsiTheme="minorHAnsi"/>
        </w:rPr>
        <w:t>.</w:t>
      </w:r>
      <w:r w:rsidRPr="004F7DF5">
        <w:rPr>
          <w:rFonts w:asciiTheme="minorHAnsi" w:hAnsiTheme="minorHAnsi"/>
        </w:rPr>
        <w:br/>
      </w:r>
      <w:r w:rsidRPr="004F7DF5">
        <w:rPr>
          <w:rFonts w:asciiTheme="minorHAnsi" w:hAnsiTheme="minorHAnsi"/>
        </w:rPr>
        <w:br/>
        <w:t xml:space="preserve">In </w:t>
      </w:r>
      <w:proofErr w:type="spellStart"/>
      <w:r w:rsidRPr="004F7DF5">
        <w:rPr>
          <w:rFonts w:asciiTheme="minorHAnsi" w:hAnsiTheme="minorHAnsi"/>
        </w:rPr>
        <w:t>Hinkley</w:t>
      </w:r>
      <w:proofErr w:type="spellEnd"/>
      <w:r w:rsidRPr="004F7DF5">
        <w:rPr>
          <w:rFonts w:asciiTheme="minorHAnsi" w:hAnsiTheme="minorHAnsi"/>
        </w:rPr>
        <w:t xml:space="preserve"> Point sollen </w:t>
      </w:r>
      <w:r w:rsidRPr="004F7DF5">
        <w:rPr>
          <w:rFonts w:asciiTheme="minorHAnsi" w:hAnsiTheme="minorHAnsi"/>
          <w:b/>
        </w:rPr>
        <w:t>Druckwasserreaktoren vom Typ EPR</w:t>
      </w:r>
      <w:r w:rsidRPr="004F7DF5">
        <w:rPr>
          <w:rFonts w:asciiTheme="minorHAnsi" w:hAnsiTheme="minorHAnsi"/>
        </w:rPr>
        <w:t xml:space="preserve"> gebaut werden - in </w:t>
      </w:r>
      <w:r w:rsidRPr="004F7DF5">
        <w:rPr>
          <w:rFonts w:asciiTheme="minorHAnsi" w:hAnsiTheme="minorHAnsi"/>
          <w:color w:val="FF0000"/>
        </w:rPr>
        <w:t>Frankreich</w:t>
      </w:r>
      <w:r w:rsidRPr="004F7DF5">
        <w:rPr>
          <w:rFonts w:asciiTheme="minorHAnsi" w:hAnsiTheme="minorHAnsi"/>
        </w:rPr>
        <w:t xml:space="preserve"> und in </w:t>
      </w:r>
      <w:r w:rsidRPr="004F7DF5">
        <w:rPr>
          <w:rFonts w:asciiTheme="minorHAnsi" w:hAnsiTheme="minorHAnsi"/>
          <w:color w:val="FF0000"/>
        </w:rPr>
        <w:t>Finnland</w:t>
      </w:r>
      <w:r w:rsidRPr="004F7DF5">
        <w:rPr>
          <w:rFonts w:asciiTheme="minorHAnsi" w:hAnsiTheme="minorHAnsi"/>
        </w:rPr>
        <w:t xml:space="preserve"> sind die Baukosten für diesen neuen Reaktortyp auch aufgrund immer neuer Verzögerungen explodiert. Die Bauarbeiten in </w:t>
      </w:r>
      <w:proofErr w:type="spellStart"/>
      <w:r w:rsidRPr="004F7DF5">
        <w:rPr>
          <w:rFonts w:asciiTheme="minorHAnsi" w:hAnsiTheme="minorHAnsi"/>
        </w:rPr>
        <w:t>Hinkley</w:t>
      </w:r>
      <w:proofErr w:type="spellEnd"/>
      <w:r w:rsidRPr="004F7DF5">
        <w:rPr>
          <w:rFonts w:asciiTheme="minorHAnsi" w:hAnsiTheme="minorHAnsi"/>
        </w:rPr>
        <w:t xml:space="preserve"> Point hatten im März begonnen, die </w:t>
      </w:r>
      <w:r w:rsidRPr="004F7DF5">
        <w:rPr>
          <w:rFonts w:asciiTheme="minorHAnsi" w:hAnsiTheme="minorHAnsi"/>
          <w:b/>
        </w:rPr>
        <w:t>Konstruktion des ersten Reaktors ist ab Mitte 2019 vorgesehen</w:t>
      </w:r>
      <w:r w:rsidRPr="004F7DF5">
        <w:rPr>
          <w:rFonts w:asciiTheme="minorHAnsi" w:hAnsiTheme="minorHAnsi"/>
        </w:rPr>
        <w:t xml:space="preserve">. Ans Netz gehen soll das britische Atomkraftwerk </w:t>
      </w:r>
      <w:r w:rsidRPr="004F7DF5">
        <w:rPr>
          <w:rFonts w:asciiTheme="minorHAnsi" w:hAnsiTheme="minorHAnsi"/>
          <w:b/>
        </w:rPr>
        <w:t xml:space="preserve">nach bisherigen Plänen 2025 </w:t>
      </w:r>
      <w:r w:rsidRPr="004F7DF5">
        <w:rPr>
          <w:rFonts w:asciiTheme="minorHAnsi" w:hAnsiTheme="minorHAnsi"/>
        </w:rPr>
        <w:t xml:space="preserve">und künftig </w:t>
      </w:r>
      <w:r w:rsidRPr="004F7DF5">
        <w:rPr>
          <w:rFonts w:asciiTheme="minorHAnsi" w:hAnsiTheme="minorHAnsi"/>
          <w:b/>
        </w:rPr>
        <w:t>7% des britischen Strombedarfs abdecken</w:t>
      </w:r>
      <w:r w:rsidRPr="004F7DF5">
        <w:rPr>
          <w:rFonts w:asciiTheme="minorHAnsi" w:hAnsiTheme="minorHAnsi"/>
        </w:rPr>
        <w:t xml:space="preserve">. </w:t>
      </w:r>
      <w:proofErr w:type="spellStart"/>
      <w:r w:rsidRPr="004F7DF5">
        <w:rPr>
          <w:rFonts w:asciiTheme="minorHAnsi" w:hAnsiTheme="minorHAnsi"/>
        </w:rPr>
        <w:t>EdF</w:t>
      </w:r>
      <w:proofErr w:type="spellEnd"/>
      <w:r w:rsidRPr="004F7DF5">
        <w:rPr>
          <w:rFonts w:asciiTheme="minorHAnsi" w:hAnsiTheme="minorHAnsi"/>
        </w:rPr>
        <w:t xml:space="preserve"> erhielt von der britischen Regierung eine </w:t>
      </w:r>
      <w:r w:rsidRPr="004F7DF5">
        <w:rPr>
          <w:rFonts w:asciiTheme="minorHAnsi" w:hAnsiTheme="minorHAnsi"/>
          <w:color w:val="FF0000"/>
        </w:rPr>
        <w:t>Strompreisgarantie für 35 Jahre nach Inbetriebnahme</w:t>
      </w:r>
      <w:r w:rsidRPr="004F7DF5">
        <w:rPr>
          <w:rFonts w:asciiTheme="minorHAnsi" w:hAnsiTheme="minorHAnsi"/>
        </w:rPr>
        <w:t xml:space="preserve">. Eine </w:t>
      </w:r>
      <w:r w:rsidRPr="004F7DF5">
        <w:rPr>
          <w:rFonts w:asciiTheme="minorHAnsi" w:hAnsiTheme="minorHAnsi"/>
          <w:b/>
        </w:rPr>
        <w:t>Klage</w:t>
      </w:r>
      <w:r w:rsidRPr="004F7DF5">
        <w:rPr>
          <w:rFonts w:asciiTheme="minorHAnsi" w:hAnsiTheme="minorHAnsi"/>
        </w:rPr>
        <w:t xml:space="preserve"> dagegen wurde vom Gericht der Europäischen Union </w:t>
      </w:r>
      <w:r w:rsidRPr="004F7DF5">
        <w:rPr>
          <w:rFonts w:asciiTheme="minorHAnsi" w:hAnsiTheme="minorHAnsi"/>
          <w:b/>
        </w:rPr>
        <w:t>abgewiesen</w:t>
      </w:r>
      <w:r w:rsidRPr="004F7DF5">
        <w:rPr>
          <w:rFonts w:asciiTheme="minorHAnsi" w:hAnsiTheme="minorHAnsi"/>
        </w:rPr>
        <w:t>.</w:t>
      </w:r>
      <w:r w:rsidRPr="004F7DF5">
        <w:rPr>
          <w:rFonts w:asciiTheme="minorHAnsi" w:hAnsiTheme="minorHAnsi"/>
        </w:rPr>
        <w:br/>
      </w:r>
      <w:r w:rsidRPr="004F7DF5">
        <w:rPr>
          <w:rFonts w:asciiTheme="minorHAnsi" w:hAnsiTheme="minorHAnsi"/>
        </w:rPr>
        <w:br/>
        <w:t xml:space="preserve">Der </w:t>
      </w:r>
      <w:r w:rsidRPr="004F7DF5">
        <w:rPr>
          <w:rFonts w:asciiTheme="minorHAnsi" w:hAnsiTheme="minorHAnsi"/>
          <w:color w:val="FF0000"/>
        </w:rPr>
        <w:t xml:space="preserve">britische Rechnungshof </w:t>
      </w:r>
      <w:r w:rsidRPr="004F7DF5">
        <w:rPr>
          <w:rFonts w:asciiTheme="minorHAnsi" w:hAnsiTheme="minorHAnsi"/>
        </w:rPr>
        <w:t xml:space="preserve">hatte die Strompreisgarantie vor einigen Tagen </w:t>
      </w:r>
      <w:r w:rsidRPr="004F7DF5">
        <w:rPr>
          <w:rFonts w:asciiTheme="minorHAnsi" w:hAnsiTheme="minorHAnsi"/>
          <w:b/>
        </w:rPr>
        <w:t>scharf kritisiert</w:t>
      </w:r>
      <w:r w:rsidRPr="004F7DF5">
        <w:rPr>
          <w:rFonts w:asciiTheme="minorHAnsi" w:hAnsiTheme="minorHAnsi"/>
        </w:rPr>
        <w:t xml:space="preserve">. Die britische Regierung habe die Stromverbraucher damit "in ein riskantes und teures Projekt eingesperrt" mit ungewissem </w:t>
      </w:r>
      <w:proofErr w:type="gramStart"/>
      <w:r w:rsidRPr="004F7DF5">
        <w:rPr>
          <w:rFonts w:asciiTheme="minorHAnsi" w:hAnsiTheme="minorHAnsi"/>
        </w:rPr>
        <w:t>strategischen und wirtschaftlichen</w:t>
      </w:r>
      <w:proofErr w:type="gramEnd"/>
      <w:r w:rsidRPr="004F7DF5">
        <w:rPr>
          <w:rFonts w:asciiTheme="minorHAnsi" w:hAnsiTheme="minorHAnsi"/>
        </w:rPr>
        <w:t xml:space="preserve"> Ausgang. </w:t>
      </w:r>
      <w:r w:rsidRPr="004F7DF5">
        <w:rPr>
          <w:rFonts w:asciiTheme="minorHAnsi" w:hAnsiTheme="minorHAnsi"/>
          <w:color w:val="FF0000"/>
        </w:rPr>
        <w:t>Umweltgruppen</w:t>
      </w:r>
      <w:r w:rsidRPr="004F7DF5">
        <w:rPr>
          <w:rFonts w:asciiTheme="minorHAnsi" w:hAnsiTheme="minorHAnsi"/>
        </w:rPr>
        <w:t xml:space="preserve"> protestieren seit Jahren gegen das Projekt und fordern, stattdessen auf erneuerbare Energien zu setzen.</w:t>
      </w:r>
    </w:p>
    <w:p w:rsidR="004F7DF5" w:rsidRPr="004F7DF5" w:rsidRDefault="004F7DF5"/>
    <w:sectPr w:rsidR="004F7DF5" w:rsidRPr="004F7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F5"/>
    <w:rsid w:val="004F7DF5"/>
    <w:rsid w:val="005511D5"/>
    <w:rsid w:val="00B5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F7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7DF5"/>
    <w:rPr>
      <w:color w:val="0000FF" w:themeColor="hyperlink"/>
      <w:u w:val="single"/>
    </w:rPr>
  </w:style>
  <w:style w:type="paragraph" w:customStyle="1" w:styleId="bottom5">
    <w:name w:val="bottom5"/>
    <w:basedOn w:val="Standard"/>
    <w:rsid w:val="004F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7DF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vorwort">
    <w:name w:val="vorwort"/>
    <w:basedOn w:val="Standard"/>
    <w:rsid w:val="004F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gversal">
    <w:name w:val="ngversal"/>
    <w:basedOn w:val="Absatz-Standardschriftart"/>
    <w:rsid w:val="004F7D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4F7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7DF5"/>
    <w:rPr>
      <w:color w:val="0000FF" w:themeColor="hyperlink"/>
      <w:u w:val="single"/>
    </w:rPr>
  </w:style>
  <w:style w:type="paragraph" w:customStyle="1" w:styleId="bottom5">
    <w:name w:val="bottom5"/>
    <w:basedOn w:val="Standard"/>
    <w:rsid w:val="004F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7DF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vorwort">
    <w:name w:val="vorwort"/>
    <w:basedOn w:val="Standard"/>
    <w:rsid w:val="004F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gversal">
    <w:name w:val="ngversal"/>
    <w:basedOn w:val="Absatz-Standardschriftart"/>
    <w:rsid w:val="004F7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im</cp:lastModifiedBy>
  <cp:revision>1</cp:revision>
  <dcterms:created xsi:type="dcterms:W3CDTF">2017-07-04T20:50:00Z</dcterms:created>
  <dcterms:modified xsi:type="dcterms:W3CDTF">2017-07-04T20:55:00Z</dcterms:modified>
</cp:coreProperties>
</file>