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194D3C" w:rsidRDefault="00A975AE">
      <w:pPr>
        <w:rPr>
          <w:sz w:val="20"/>
          <w:szCs w:val="20"/>
          <w:lang w:val="fr-FR"/>
        </w:rPr>
      </w:pPr>
      <w:r w:rsidRPr="00A975AE">
        <w:rPr>
          <w:sz w:val="20"/>
          <w:szCs w:val="20"/>
        </w:rPr>
        <w:fldChar w:fldCharType="begin"/>
      </w:r>
      <w:r w:rsidRPr="00194D3C">
        <w:rPr>
          <w:sz w:val="20"/>
          <w:szCs w:val="20"/>
          <w:lang w:val="fr-FR"/>
        </w:rPr>
        <w:instrText xml:space="preserve"> HYPERLINK "http://www.leparisien.fr/economie/pour-edf-tous-les-voyants-sont-au-rouge-18-05-2017-6959175.php" </w:instrText>
      </w:r>
      <w:r w:rsidRPr="00A975AE">
        <w:rPr>
          <w:sz w:val="20"/>
          <w:szCs w:val="20"/>
        </w:rPr>
        <w:fldChar w:fldCharType="separate"/>
      </w:r>
      <w:r w:rsidRPr="00194D3C">
        <w:rPr>
          <w:rStyle w:val="Hyperlink"/>
          <w:sz w:val="20"/>
          <w:szCs w:val="20"/>
          <w:lang w:val="fr-FR"/>
        </w:rPr>
        <w:t>leparisien.fr/economie/pour-edf-tous-les-voyants-sont-au-rouge-18-05-2017-6959175.php</w:t>
      </w:r>
      <w:r w:rsidRPr="00A975AE">
        <w:rPr>
          <w:sz w:val="20"/>
          <w:szCs w:val="20"/>
        </w:rPr>
        <w:fldChar w:fldCharType="end"/>
      </w:r>
    </w:p>
    <w:p w:rsidR="00A975AE" w:rsidRPr="00194D3C" w:rsidRDefault="00A975AE">
      <w:pPr>
        <w:rPr>
          <w:sz w:val="20"/>
          <w:szCs w:val="20"/>
          <w:lang w:val="fr-FR"/>
        </w:rPr>
      </w:pPr>
      <w:r w:rsidRPr="00194D3C">
        <w:rPr>
          <w:rStyle w:val="article-fullauthor-label"/>
          <w:sz w:val="20"/>
          <w:szCs w:val="20"/>
          <w:lang w:val="fr-FR"/>
        </w:rPr>
        <w:t xml:space="preserve">Erwan </w:t>
      </w:r>
      <w:proofErr w:type="spellStart"/>
      <w:r w:rsidRPr="00194D3C">
        <w:rPr>
          <w:rStyle w:val="article-fullauthor-label"/>
          <w:sz w:val="20"/>
          <w:szCs w:val="20"/>
          <w:lang w:val="fr-FR"/>
        </w:rPr>
        <w:t>Benezet</w:t>
      </w:r>
      <w:proofErr w:type="spellEnd"/>
      <w:r w:rsidRPr="00194D3C">
        <w:rPr>
          <w:rStyle w:val="article-fullauthor-label"/>
          <w:sz w:val="20"/>
          <w:szCs w:val="20"/>
          <w:lang w:val="fr-FR"/>
        </w:rPr>
        <w:t xml:space="preserve"> (@</w:t>
      </w:r>
      <w:proofErr w:type="spellStart"/>
      <w:r w:rsidRPr="00194D3C">
        <w:rPr>
          <w:rStyle w:val="article-fullauthor-label"/>
          <w:sz w:val="20"/>
          <w:szCs w:val="20"/>
          <w:lang w:val="fr-FR"/>
        </w:rPr>
        <w:t>erwanbenezet</w:t>
      </w:r>
      <w:proofErr w:type="spellEnd"/>
      <w:proofErr w:type="gramStart"/>
      <w:r w:rsidRPr="00194D3C">
        <w:rPr>
          <w:rStyle w:val="article-fullauthor-label"/>
          <w:sz w:val="20"/>
          <w:szCs w:val="20"/>
          <w:lang w:val="fr-FR"/>
        </w:rPr>
        <w:t>)</w:t>
      </w:r>
      <w:r w:rsidRPr="00194D3C">
        <w:rPr>
          <w:rStyle w:val="article-fullinfos-separator"/>
          <w:sz w:val="20"/>
          <w:szCs w:val="20"/>
          <w:lang w:val="fr-FR"/>
        </w:rPr>
        <w:t>|</w:t>
      </w:r>
      <w:proofErr w:type="gramEnd"/>
      <w:r w:rsidRPr="00194D3C">
        <w:rPr>
          <w:rStyle w:val="article-fullinfos-date"/>
          <w:sz w:val="20"/>
          <w:szCs w:val="20"/>
          <w:lang w:val="fr-FR"/>
        </w:rPr>
        <w:t>18 mai 2017, 9h06</w:t>
      </w:r>
    </w:p>
    <w:p w:rsidR="00A975AE" w:rsidRPr="00A975AE" w:rsidRDefault="00A975AE" w:rsidP="00A975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val="fr-FR" w:eastAsia="de-DE"/>
        </w:rPr>
      </w:pPr>
      <w:r w:rsidRPr="00A975AE">
        <w:rPr>
          <w:rFonts w:eastAsia="Times New Roman" w:cs="Times New Roman"/>
          <w:b/>
          <w:bCs/>
          <w:kern w:val="36"/>
          <w:sz w:val="36"/>
          <w:szCs w:val="36"/>
          <w:lang w:val="fr-FR" w:eastAsia="de-DE"/>
        </w:rPr>
        <w:t>Pour EDF, tous les voyants sont au rouge</w:t>
      </w:r>
    </w:p>
    <w:p w:rsidR="00A975AE" w:rsidRPr="00A975AE" w:rsidRDefault="00A975AE">
      <w:pPr>
        <w:rPr>
          <w:lang w:val="fr-FR"/>
        </w:rPr>
      </w:pPr>
      <w:r w:rsidRPr="00A975AE">
        <w:rPr>
          <w:lang w:val="fr-FR"/>
        </w:rPr>
        <w:t xml:space="preserve">Un peu plus d'un an après la démission fracassante de Thomas </w:t>
      </w:r>
      <w:proofErr w:type="spellStart"/>
      <w:r w:rsidRPr="00A975AE">
        <w:rPr>
          <w:lang w:val="fr-FR"/>
        </w:rPr>
        <w:t>Piquemal</w:t>
      </w:r>
      <w:proofErr w:type="spellEnd"/>
      <w:r w:rsidRPr="00A975AE">
        <w:rPr>
          <w:lang w:val="fr-FR"/>
        </w:rPr>
        <w:t>, directeur financier et numéro deux du groupe, EDF est aujourd'hui un colosse aux pieds d'argile</w:t>
      </w:r>
    </w:p>
    <w:p w:rsidR="00A975AE" w:rsidRPr="00A975AE" w:rsidRDefault="00A975AE" w:rsidP="00A975AE">
      <w:pPr>
        <w:pStyle w:val="StandardWeb"/>
        <w:outlineLvl w:val="2"/>
        <w:rPr>
          <w:rFonts w:asciiTheme="minorHAnsi" w:hAnsiTheme="minorHAnsi"/>
          <w:b/>
          <w:bCs/>
          <w:sz w:val="36"/>
          <w:szCs w:val="36"/>
          <w:lang w:val="fr-FR"/>
        </w:rPr>
      </w:pPr>
      <w:r w:rsidRPr="00A975AE">
        <w:rPr>
          <w:rFonts w:asciiTheme="minorHAnsi" w:hAnsiTheme="minorHAnsi"/>
          <w:b/>
          <w:bCs/>
          <w:sz w:val="36"/>
          <w:szCs w:val="36"/>
          <w:lang w:val="fr-FR"/>
        </w:rPr>
        <w:t>L'assemblée générale aura lieu ce jeudi, sur fond de situation financière jugée alarmante.</w:t>
      </w:r>
    </w:p>
    <w:p w:rsidR="00A975AE" w:rsidRPr="00A975AE" w:rsidRDefault="00A45483" w:rsidP="00A975AE">
      <w:pPr>
        <w:pStyle w:val="StandardWeb"/>
        <w:rPr>
          <w:rFonts w:asciiTheme="minorHAnsi" w:hAnsiTheme="minorHAnsi"/>
          <w:lang w:val="fr-FR"/>
        </w:rPr>
      </w:pPr>
      <w:hyperlink r:id="rId5" w:tgtFrame="_blank" w:history="1">
        <w:r w:rsidR="00A975AE" w:rsidRPr="00A975AE">
          <w:rPr>
            <w:rStyle w:val="Hyperlink"/>
            <w:rFonts w:asciiTheme="minorHAnsi" w:hAnsiTheme="minorHAnsi"/>
            <w:lang w:val="fr-FR"/>
          </w:rPr>
          <w:t xml:space="preserve">A peine Nicolas </w:t>
        </w:r>
        <w:proofErr w:type="spellStart"/>
        <w:r w:rsidR="00A975AE" w:rsidRPr="00A975AE">
          <w:rPr>
            <w:rStyle w:val="Hyperlink"/>
            <w:rFonts w:asciiTheme="minorHAnsi" w:hAnsiTheme="minorHAnsi"/>
            <w:lang w:val="fr-FR"/>
          </w:rPr>
          <w:t>Hulotnommé</w:t>
        </w:r>
        <w:proofErr w:type="spellEnd"/>
        <w:r w:rsidR="00A975AE" w:rsidRPr="00A975AE">
          <w:rPr>
            <w:rStyle w:val="Hyperlink"/>
            <w:rFonts w:asciiTheme="minorHAnsi" w:hAnsiTheme="minorHAnsi"/>
            <w:lang w:val="fr-FR"/>
          </w:rPr>
          <w:t>, mercredi, ministre de la Transition écologique et solidaire, l'action EDF dévissait de 6,57 % à la Bourse de Paris, clôturant à 8,85 €</w:t>
        </w:r>
      </w:hyperlink>
      <w:r w:rsidR="00A975AE" w:rsidRPr="00A975AE">
        <w:rPr>
          <w:rFonts w:asciiTheme="minorHAnsi" w:hAnsiTheme="minorHAnsi"/>
          <w:lang w:val="fr-FR"/>
        </w:rPr>
        <w:t>. Certes, </w:t>
      </w:r>
      <w:hyperlink r:id="rId6" w:tgtFrame="_blank" w:history="1">
        <w:r w:rsidR="00A975AE" w:rsidRPr="00A975AE">
          <w:rPr>
            <w:rStyle w:val="Hyperlink"/>
            <w:rFonts w:asciiTheme="minorHAnsi" w:hAnsiTheme="minorHAnsi"/>
            <w:lang w:val="fr-FR"/>
          </w:rPr>
          <w:t>le titre était déjà au plus bas depuis un bon moment</w:t>
        </w:r>
      </w:hyperlink>
      <w:r w:rsidR="00A975AE" w:rsidRPr="00A975AE">
        <w:rPr>
          <w:rFonts w:asciiTheme="minorHAnsi" w:hAnsiTheme="minorHAnsi"/>
          <w:lang w:val="fr-FR"/>
        </w:rPr>
        <w:t xml:space="preserve">, bien loin des 32 € de son introduction en novembre 2005, et surtout des 60,16 € de 2007 lors de l'ouverture des marchés de l'énergie. Néanmoins, le symbole est loin d'être anodin car l'ex-star du petit écran et militant écologiste va devoir gérer plusieurs dossiers épineux liés à l'énergéticien, détenu à 83,1 % par l'Etat. A commencer par une situation financière, jugée «catastrophique» par de nombreux experts. Celle-ci ne manquera pas d'être abordée ce jeudi matin, lors de l'assemblée générale mixte annuelle des actionnaires à la </w:t>
      </w:r>
      <w:proofErr w:type="spellStart"/>
      <w:r w:rsidR="00A975AE" w:rsidRPr="00A975AE">
        <w:rPr>
          <w:rFonts w:asciiTheme="minorHAnsi" w:hAnsiTheme="minorHAnsi"/>
          <w:lang w:val="fr-FR"/>
        </w:rPr>
        <w:t>salla</w:t>
      </w:r>
      <w:proofErr w:type="spellEnd"/>
      <w:r w:rsidR="00A975AE" w:rsidRPr="00A975AE">
        <w:rPr>
          <w:rFonts w:asciiTheme="minorHAnsi" w:hAnsiTheme="minorHAnsi"/>
          <w:lang w:val="fr-FR"/>
        </w:rPr>
        <w:t xml:space="preserve"> Pleyel (Paris VIII</w:t>
      </w:r>
      <w:r w:rsidR="00A975AE" w:rsidRPr="00A975AE">
        <w:rPr>
          <w:rFonts w:asciiTheme="minorHAnsi" w:hAnsiTheme="minorHAnsi"/>
          <w:vertAlign w:val="superscript"/>
          <w:lang w:val="fr-FR"/>
        </w:rPr>
        <w:t>e</w:t>
      </w:r>
      <w:r w:rsidR="00A975AE" w:rsidRPr="00A975AE">
        <w:rPr>
          <w:rFonts w:asciiTheme="minorHAnsi" w:hAnsiTheme="minorHAnsi"/>
          <w:lang w:val="fr-FR"/>
        </w:rPr>
        <w:t>).</w:t>
      </w:r>
    </w:p>
    <w:p w:rsidR="00A975AE" w:rsidRPr="00A975AE" w:rsidRDefault="00A975AE" w:rsidP="00A975AE">
      <w:pPr>
        <w:pStyle w:val="StandardWeb"/>
        <w:rPr>
          <w:rFonts w:asciiTheme="minorHAnsi" w:hAnsiTheme="minorHAnsi"/>
          <w:lang w:val="fr-FR"/>
        </w:rPr>
      </w:pPr>
      <w:r w:rsidRPr="00A975AE">
        <w:rPr>
          <w:rFonts w:asciiTheme="minorHAnsi" w:hAnsiTheme="minorHAnsi"/>
          <w:lang w:val="fr-FR"/>
        </w:rPr>
        <w:t xml:space="preserve">Un peu plus d'un an après la démission fracassante de Thomas </w:t>
      </w:r>
      <w:proofErr w:type="spellStart"/>
      <w:r w:rsidRPr="00A975AE">
        <w:rPr>
          <w:rFonts w:asciiTheme="minorHAnsi" w:hAnsiTheme="minorHAnsi"/>
          <w:lang w:val="fr-FR"/>
        </w:rPr>
        <w:t>Piquemal</w:t>
      </w:r>
      <w:proofErr w:type="spellEnd"/>
      <w:r w:rsidRPr="00A975AE">
        <w:rPr>
          <w:rFonts w:asciiTheme="minorHAnsi" w:hAnsiTheme="minorHAnsi"/>
          <w:lang w:val="fr-FR"/>
        </w:rPr>
        <w:t>, directeur financier et numéro deux du groupe, EDF est aujourd'hui un colosse aux pieds d'argile, plombé par une dette abyssale, passée de 27,9 milliards d'euros en 2007 à 75 ,3 milliards d'euros dix ans plus tard. EDF n'a donc d'autre choix que de se séparer de certaines de ses activités. «Tout nouveau développement dans les années à venir ne pourra être financé que sur la base de cessions d'actifs», nous confiait Jean-Bernard Lévy en mai 2016. D'ici 2020, 10 milliards d'euros seront vendus, dont 49,9 % de la filiale RTE à la Caisse des dépôts et consignations, valorisée au total à 8,5 Mds€. D'autre part, des économies de coûts doivent être réalisées, à hauteur de 1 milliard d'euros par an. A commencer par la fermeture des 77 agences locales d'ici à 2019.</w:t>
      </w:r>
    </w:p>
    <w:p w:rsidR="00A975AE" w:rsidRPr="00A975AE" w:rsidRDefault="00A975AE" w:rsidP="00A975AE">
      <w:pPr>
        <w:pStyle w:val="StandardWeb"/>
        <w:rPr>
          <w:rFonts w:asciiTheme="minorHAnsi" w:hAnsiTheme="minorHAnsi"/>
          <w:lang w:val="fr-FR"/>
        </w:rPr>
      </w:pPr>
      <w:r w:rsidRPr="00A975AE">
        <w:rPr>
          <w:rFonts w:asciiTheme="minorHAnsi" w:hAnsiTheme="minorHAnsi"/>
          <w:lang w:val="fr-FR"/>
        </w:rPr>
        <w:t xml:space="preserve">Cela sera probablement insuffisant pour faire face au «mur d'investissements» qui attend EDF dans les dix années à venir... Selon une étude du cabinet indépendant </w:t>
      </w:r>
      <w:proofErr w:type="spellStart"/>
      <w:r w:rsidRPr="00A975AE">
        <w:rPr>
          <w:rFonts w:asciiTheme="minorHAnsi" w:hAnsiTheme="minorHAnsi"/>
          <w:lang w:val="fr-FR"/>
        </w:rPr>
        <w:t>Alphavalue</w:t>
      </w:r>
      <w:proofErr w:type="spellEnd"/>
      <w:r w:rsidRPr="00A975AE">
        <w:rPr>
          <w:rFonts w:asciiTheme="minorHAnsi" w:hAnsiTheme="minorHAnsi"/>
          <w:lang w:val="fr-FR"/>
        </w:rPr>
        <w:t xml:space="preserve">, il se chiffrerait au minimum à 165 Mds€. Dans un entretien à </w:t>
      </w:r>
      <w:proofErr w:type="spellStart"/>
      <w:r w:rsidRPr="00A975AE">
        <w:rPr>
          <w:rFonts w:asciiTheme="minorHAnsi" w:hAnsiTheme="minorHAnsi"/>
          <w:lang w:val="fr-FR"/>
        </w:rPr>
        <w:t>Mediapart</w:t>
      </w:r>
      <w:proofErr w:type="spellEnd"/>
      <w:r w:rsidRPr="00A975AE">
        <w:rPr>
          <w:rFonts w:asciiTheme="minorHAnsi" w:hAnsiTheme="minorHAnsi"/>
          <w:lang w:val="fr-FR"/>
        </w:rPr>
        <w:t xml:space="preserve"> le 5 mai, Emmanuel </w:t>
      </w:r>
      <w:proofErr w:type="spellStart"/>
      <w:r w:rsidRPr="00A975AE">
        <w:rPr>
          <w:rFonts w:asciiTheme="minorHAnsi" w:hAnsiTheme="minorHAnsi"/>
          <w:lang w:val="fr-FR"/>
        </w:rPr>
        <w:t>Macron</w:t>
      </w:r>
      <w:proofErr w:type="spellEnd"/>
      <w:r w:rsidRPr="00A975AE">
        <w:rPr>
          <w:rFonts w:asciiTheme="minorHAnsi" w:hAnsiTheme="minorHAnsi"/>
          <w:lang w:val="fr-FR"/>
        </w:rPr>
        <w:t>, alors candidat à la présidentielle, soulignait : «Le groupe ne tient que par le soutien de l'Etat.»</w:t>
      </w:r>
    </w:p>
    <w:p w:rsidR="00A975AE" w:rsidRPr="00A975AE" w:rsidRDefault="00A975AE" w:rsidP="00A975AE">
      <w:r w:rsidRPr="00A975AE">
        <w:rPr>
          <w:noProof/>
          <w:lang w:eastAsia="de-DE"/>
        </w:rPr>
        <w:lastRenderedPageBreak/>
        <w:drawing>
          <wp:inline distT="0" distB="0" distL="0" distR="0" wp14:anchorId="464190B9" wp14:editId="5C59D688">
            <wp:extent cx="4420800" cy="9144000"/>
            <wp:effectExtent l="0" t="0" r="0" b="0"/>
            <wp:docPr id="1" name="Grafik 1" descr="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AE" w:rsidRPr="00A975AE" w:rsidRDefault="00A975AE" w:rsidP="00A975AE">
      <w:pPr>
        <w:pStyle w:val="StandardWeb"/>
        <w:rPr>
          <w:rFonts w:asciiTheme="minorHAnsi" w:hAnsiTheme="minorHAnsi"/>
          <w:lang w:val="fr-FR"/>
        </w:rPr>
      </w:pPr>
      <w:r w:rsidRPr="00A975AE">
        <w:rPr>
          <w:rFonts w:asciiTheme="minorHAnsi" w:hAnsiTheme="minorHAnsi"/>
          <w:lang w:val="fr-FR"/>
        </w:rPr>
        <w:lastRenderedPageBreak/>
        <w:t> </w:t>
      </w:r>
      <w:r w:rsidRPr="00A975AE">
        <w:rPr>
          <w:rStyle w:val="Fett"/>
          <w:rFonts w:asciiTheme="minorHAnsi" w:eastAsiaTheme="majorEastAsia" w:hAnsiTheme="minorHAnsi"/>
          <w:b w:val="0"/>
          <w:bCs w:val="0"/>
          <w:lang w:val="fr-FR"/>
        </w:rPr>
        <w:t>Fuite d'eau radioactive à La Hague</w:t>
      </w:r>
    </w:p>
    <w:p w:rsidR="00A975AE" w:rsidRPr="00A975AE" w:rsidRDefault="00A975AE" w:rsidP="00A975AE">
      <w:pPr>
        <w:pStyle w:val="StandardWeb"/>
        <w:rPr>
          <w:rFonts w:asciiTheme="minorHAnsi" w:hAnsiTheme="minorHAnsi"/>
          <w:lang w:val="fr-FR"/>
        </w:rPr>
      </w:pPr>
      <w:r w:rsidRPr="00A975AE">
        <w:rPr>
          <w:rFonts w:asciiTheme="minorHAnsi" w:hAnsiTheme="minorHAnsi"/>
          <w:lang w:val="fr-FR"/>
        </w:rPr>
        <w:t>Areva a annoncé, mercredi 17 mai, un incident de niveau 1, le moins élevé, sur l'échelle internationale des incidents nucléaires (</w:t>
      </w:r>
      <w:proofErr w:type="spellStart"/>
      <w:r w:rsidRPr="00A975AE">
        <w:rPr>
          <w:rFonts w:asciiTheme="minorHAnsi" w:hAnsiTheme="minorHAnsi"/>
          <w:lang w:val="fr-FR"/>
        </w:rPr>
        <w:t>Ines</w:t>
      </w:r>
      <w:proofErr w:type="spellEnd"/>
      <w:r w:rsidRPr="00A975AE">
        <w:rPr>
          <w:rFonts w:asciiTheme="minorHAnsi" w:hAnsiTheme="minorHAnsi"/>
          <w:lang w:val="fr-FR"/>
        </w:rPr>
        <w:t>) qui en compte 7. Un écoulement d'eau entraînant des matières radioactives a été constaté il y a deux mois dans son usine de Beaumont-Hague (Manche), où sont retraités l'ensemble des combustibles nucléaires français irradiés dans les 58 réacteurs du parc nucléaire français. L'écoulement a été «provoqué par une fuite survenue sur un circuit d'eau de refroidissement», selon Areva. «Personne ne se trouvait dans la salle concernée et l'écoulement a été arrêté en l'espace d'une heure», a précisé un porte-parole de l'usine qui emploie 2 900 personnes.</w:t>
      </w:r>
    </w:p>
    <w:p w:rsidR="00A975AE" w:rsidRPr="00194D3C" w:rsidRDefault="00A975AE" w:rsidP="00A975AE">
      <w:pPr>
        <w:rPr>
          <w:rStyle w:val="article-fullsource"/>
          <w:lang w:val="fr-FR"/>
        </w:rPr>
      </w:pPr>
      <w:r w:rsidRPr="00A975AE">
        <w:rPr>
          <w:rStyle w:val="article-fullsource"/>
          <w:lang w:val="fr-FR"/>
        </w:rPr>
        <w:t xml:space="preserve">  </w:t>
      </w:r>
      <w:r w:rsidRPr="00194D3C">
        <w:rPr>
          <w:rStyle w:val="article-fullsource"/>
          <w:lang w:val="fr-FR"/>
        </w:rPr>
        <w:t>Le Parisien</w:t>
      </w:r>
    </w:p>
    <w:p w:rsidR="00A975AE" w:rsidRPr="00194D3C" w:rsidRDefault="00A975AE" w:rsidP="00A975AE">
      <w:pPr>
        <w:pStyle w:val="StandardWeb"/>
        <w:rPr>
          <w:rFonts w:asciiTheme="minorHAnsi" w:hAnsiTheme="minorHAnsi"/>
          <w:lang w:val="fr-FR"/>
        </w:rPr>
      </w:pPr>
      <w:bookmarkStart w:id="0" w:name="_GoBack"/>
      <w:bookmarkEnd w:id="0"/>
      <w:r w:rsidRPr="00194D3C">
        <w:rPr>
          <w:rStyle w:val="Fett"/>
          <w:rFonts w:asciiTheme="minorHAnsi" w:eastAsiaTheme="majorEastAsia" w:hAnsiTheme="minorHAnsi"/>
          <w:lang w:val="fr-FR"/>
        </w:rPr>
        <w:t>LIRE AUSSI</w:t>
      </w:r>
      <w:r w:rsidRPr="00194D3C">
        <w:rPr>
          <w:rFonts w:asciiTheme="minorHAnsi" w:hAnsiTheme="minorHAnsi"/>
          <w:lang w:val="fr-FR"/>
        </w:rPr>
        <w:br/>
        <w:t>&gt;</w:t>
      </w:r>
      <w:hyperlink r:id="rId8" w:tgtFrame="_blank" w:history="1">
        <w:r w:rsidRPr="00194D3C">
          <w:rPr>
            <w:rStyle w:val="Hyperlink"/>
            <w:rFonts w:asciiTheme="minorHAnsi" w:hAnsiTheme="minorHAnsi"/>
            <w:lang w:val="fr-FR"/>
          </w:rPr>
          <w:t xml:space="preserve"> Pourquoi Nicolas Hulot a fait chuter EDF en Bourse</w:t>
        </w:r>
      </w:hyperlink>
    </w:p>
    <w:p w:rsidR="00A975AE" w:rsidRPr="00194D3C" w:rsidRDefault="00194D3C" w:rsidP="00194D3C">
      <w:pPr>
        <w:spacing w:line="240" w:lineRule="auto"/>
        <w:rPr>
          <w:sz w:val="20"/>
          <w:szCs w:val="20"/>
          <w:lang w:val="fr-FR"/>
        </w:rPr>
      </w:pPr>
      <w:hyperlink r:id="rId9" w:history="1">
        <w:r w:rsidRPr="00194D3C">
          <w:rPr>
            <w:rStyle w:val="Hyperlink"/>
            <w:sz w:val="20"/>
            <w:szCs w:val="20"/>
            <w:lang w:val="fr-FR"/>
          </w:rPr>
          <w:t>leparisien.fr/economie/gouvernement-pourquoi-nicolas-hulot-a-fait-chuter-edf-en-bourse-17-05-2017-6958587.php</w:t>
        </w:r>
      </w:hyperlink>
    </w:p>
    <w:p w:rsidR="00194D3C" w:rsidRPr="00194D3C" w:rsidRDefault="00194D3C" w:rsidP="00194D3C">
      <w:pPr>
        <w:spacing w:line="240" w:lineRule="auto"/>
        <w:rPr>
          <w:sz w:val="20"/>
          <w:szCs w:val="20"/>
          <w:lang w:val="fr-FR"/>
        </w:rPr>
      </w:pPr>
      <w:r w:rsidRPr="00194D3C">
        <w:rPr>
          <w:rStyle w:val="article-fullauthor-label"/>
          <w:sz w:val="20"/>
          <w:szCs w:val="20"/>
        </w:rPr>
        <w:t>R.Bx.</w:t>
      </w:r>
      <w:r w:rsidRPr="00194D3C">
        <w:rPr>
          <w:rStyle w:val="article-fullinfos-separator"/>
          <w:sz w:val="20"/>
          <w:szCs w:val="20"/>
        </w:rPr>
        <w:t>|</w:t>
      </w:r>
      <w:r w:rsidRPr="00194D3C">
        <w:rPr>
          <w:rStyle w:val="article-fullinfos-date"/>
          <w:sz w:val="20"/>
          <w:szCs w:val="20"/>
        </w:rPr>
        <w:t xml:space="preserve">17 </w:t>
      </w:r>
      <w:proofErr w:type="spellStart"/>
      <w:r w:rsidRPr="00194D3C">
        <w:rPr>
          <w:rStyle w:val="article-fullinfos-date"/>
          <w:sz w:val="20"/>
          <w:szCs w:val="20"/>
        </w:rPr>
        <w:t>mai</w:t>
      </w:r>
      <w:proofErr w:type="spellEnd"/>
      <w:r w:rsidRPr="00194D3C">
        <w:rPr>
          <w:rStyle w:val="article-fullinfos-date"/>
          <w:sz w:val="20"/>
          <w:szCs w:val="20"/>
        </w:rPr>
        <w:t xml:space="preserve"> 2017, 20h58 </w:t>
      </w:r>
      <w:r w:rsidRPr="00194D3C">
        <w:rPr>
          <w:rStyle w:val="article-fullinfos-separator"/>
          <w:sz w:val="20"/>
          <w:szCs w:val="20"/>
        </w:rPr>
        <w:t>|</w:t>
      </w:r>
      <w:r w:rsidRPr="00194D3C">
        <w:rPr>
          <w:rStyle w:val="article-fullinfos-date"/>
          <w:sz w:val="20"/>
          <w:szCs w:val="20"/>
        </w:rPr>
        <w:t xml:space="preserve"> MAJ : 17 </w:t>
      </w:r>
      <w:proofErr w:type="spellStart"/>
      <w:r w:rsidRPr="00194D3C">
        <w:rPr>
          <w:rStyle w:val="article-fullinfos-date"/>
          <w:sz w:val="20"/>
          <w:szCs w:val="20"/>
        </w:rPr>
        <w:t>mai</w:t>
      </w:r>
      <w:proofErr w:type="spellEnd"/>
      <w:r w:rsidRPr="00194D3C">
        <w:rPr>
          <w:rStyle w:val="article-fullinfos-date"/>
          <w:sz w:val="20"/>
          <w:szCs w:val="20"/>
        </w:rPr>
        <w:t xml:space="preserve"> 2017, 21h14</w:t>
      </w:r>
    </w:p>
    <w:p w:rsidR="00194D3C" w:rsidRPr="00194D3C" w:rsidRDefault="00194D3C" w:rsidP="00194D3C">
      <w:pPr>
        <w:pStyle w:val="berschrift1"/>
        <w:spacing w:before="0" w:beforeAutospacing="0" w:after="0" w:afterAutospacing="0"/>
        <w:rPr>
          <w:rFonts w:asciiTheme="minorHAnsi" w:hAnsiTheme="minorHAnsi"/>
          <w:sz w:val="36"/>
          <w:szCs w:val="36"/>
          <w:lang w:val="fr-FR"/>
        </w:rPr>
      </w:pPr>
      <w:r w:rsidRPr="00194D3C">
        <w:rPr>
          <w:rFonts w:asciiTheme="minorHAnsi" w:hAnsiTheme="minorHAnsi"/>
          <w:sz w:val="36"/>
          <w:szCs w:val="36"/>
          <w:lang w:val="fr-FR"/>
        </w:rPr>
        <w:t xml:space="preserve">Gouvernement : </w:t>
      </w:r>
    </w:p>
    <w:p w:rsidR="00194D3C" w:rsidRPr="00194D3C" w:rsidRDefault="00194D3C" w:rsidP="00194D3C">
      <w:pPr>
        <w:pStyle w:val="berschrift1"/>
        <w:spacing w:before="0" w:beforeAutospacing="0" w:after="0" w:afterAutospacing="0"/>
        <w:rPr>
          <w:rFonts w:asciiTheme="minorHAnsi" w:hAnsiTheme="minorHAnsi"/>
          <w:sz w:val="36"/>
          <w:szCs w:val="36"/>
          <w:lang w:val="fr-FR"/>
        </w:rPr>
      </w:pPr>
      <w:proofErr w:type="gramStart"/>
      <w:r w:rsidRPr="00194D3C">
        <w:rPr>
          <w:rFonts w:asciiTheme="minorHAnsi" w:hAnsiTheme="minorHAnsi"/>
          <w:sz w:val="36"/>
          <w:szCs w:val="36"/>
          <w:lang w:val="fr-FR"/>
        </w:rPr>
        <w:t>pourquoi</w:t>
      </w:r>
      <w:proofErr w:type="gramEnd"/>
      <w:r w:rsidRPr="00194D3C">
        <w:rPr>
          <w:rFonts w:asciiTheme="minorHAnsi" w:hAnsiTheme="minorHAnsi"/>
          <w:sz w:val="36"/>
          <w:szCs w:val="36"/>
          <w:lang w:val="fr-FR"/>
        </w:rPr>
        <w:t xml:space="preserve"> Nicolas Hulot a fait chuter EDF en Bourse</w:t>
      </w:r>
    </w:p>
    <w:p w:rsidR="00194D3C" w:rsidRPr="00194D3C" w:rsidRDefault="00194D3C" w:rsidP="00194D3C">
      <w:pPr>
        <w:pStyle w:val="StandardWeb"/>
        <w:outlineLvl w:val="2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194D3C">
        <w:rPr>
          <w:rFonts w:asciiTheme="minorHAnsi" w:hAnsiTheme="minorHAnsi"/>
          <w:b/>
          <w:bCs/>
          <w:sz w:val="28"/>
          <w:szCs w:val="28"/>
          <w:lang w:val="fr-FR"/>
        </w:rPr>
        <w:t>Ministre d'Etat et n°3 du gouvernement, l'ancien animateur de TF1 a plusieurs fois affirmé son opposition au nucléaire.</w:t>
      </w:r>
    </w:p>
    <w:p w:rsidR="00194D3C" w:rsidRPr="00194D3C" w:rsidRDefault="00194D3C" w:rsidP="00194D3C">
      <w:pPr>
        <w:pStyle w:val="StandardWeb"/>
        <w:rPr>
          <w:rFonts w:asciiTheme="minorHAnsi" w:hAnsiTheme="minorHAnsi"/>
          <w:b/>
          <w:lang w:val="fr-FR"/>
        </w:rPr>
      </w:pPr>
      <w:r w:rsidRPr="00194D3C">
        <w:rPr>
          <w:rFonts w:asciiTheme="minorHAnsi" w:hAnsiTheme="minorHAnsi"/>
          <w:lang w:val="fr-FR"/>
        </w:rPr>
        <w:t xml:space="preserve">Si les ONG se félicitent de </w:t>
      </w:r>
      <w:hyperlink r:id="rId10" w:tgtFrame="_blank" w:history="1">
        <w:r w:rsidRPr="00194D3C">
          <w:rPr>
            <w:rStyle w:val="Hyperlink"/>
            <w:rFonts w:asciiTheme="minorHAnsi" w:hAnsiTheme="minorHAnsi"/>
            <w:lang w:val="fr-FR"/>
          </w:rPr>
          <w:t>l'arrivée de Nicolas Hulot</w:t>
        </w:r>
      </w:hyperlink>
      <w:r w:rsidRPr="00194D3C">
        <w:rPr>
          <w:rFonts w:asciiTheme="minorHAnsi" w:hAnsiTheme="minorHAnsi"/>
          <w:lang w:val="fr-FR"/>
        </w:rPr>
        <w:t xml:space="preserve"> au gouvernement, ce n'est pas le cas </w:t>
      </w:r>
      <w:r w:rsidRPr="00194D3C">
        <w:rPr>
          <w:rFonts w:asciiTheme="minorHAnsi" w:hAnsiTheme="minorHAnsi"/>
          <w:color w:val="FF0000"/>
          <w:lang w:val="fr-FR"/>
        </w:rPr>
        <w:t>d'EDF</w:t>
      </w:r>
      <w:r w:rsidRPr="00194D3C">
        <w:rPr>
          <w:rFonts w:asciiTheme="minorHAnsi" w:hAnsiTheme="minorHAnsi"/>
          <w:lang w:val="fr-FR"/>
        </w:rPr>
        <w:t xml:space="preserve">. L'action de l'électricien a perdu 6,57% à la Bourse de Paris sur la journée de mercredi. Le titre a accéléré nettement sa descente après l'annonce à 15h de la nomination de </w:t>
      </w:r>
      <w:hyperlink r:id="rId11" w:tgtFrame="_blank" w:history="1">
        <w:r w:rsidRPr="00194D3C">
          <w:rPr>
            <w:rStyle w:val="Hyperlink"/>
            <w:rFonts w:asciiTheme="minorHAnsi" w:hAnsiTheme="minorHAnsi"/>
            <w:lang w:val="fr-FR"/>
          </w:rPr>
          <w:t>l'ancien animateur de TF1</w:t>
        </w:r>
      </w:hyperlink>
      <w:r w:rsidRPr="00194D3C">
        <w:rPr>
          <w:rFonts w:asciiTheme="minorHAnsi" w:hAnsiTheme="minorHAnsi"/>
          <w:lang w:val="fr-FR"/>
        </w:rPr>
        <w:t xml:space="preserve"> au poste de </w:t>
      </w:r>
      <w:r w:rsidRPr="00194D3C">
        <w:rPr>
          <w:rFonts w:asciiTheme="minorHAnsi" w:hAnsiTheme="minorHAnsi"/>
          <w:b/>
          <w:lang w:val="fr-FR"/>
        </w:rPr>
        <w:t>ministre d'Etat en charge de la Transition écologique et solidaire.</w:t>
      </w:r>
    </w:p>
    <w:p w:rsidR="00194D3C" w:rsidRPr="00194D3C" w:rsidRDefault="00194D3C" w:rsidP="00194D3C">
      <w:pPr>
        <w:pStyle w:val="StandardWeb"/>
        <w:rPr>
          <w:rFonts w:asciiTheme="minorHAnsi" w:hAnsiTheme="minorHAnsi"/>
          <w:lang w:val="fr-FR"/>
        </w:rPr>
      </w:pPr>
      <w:r w:rsidRPr="00194D3C">
        <w:rPr>
          <w:rFonts w:asciiTheme="minorHAnsi" w:hAnsiTheme="minorHAnsi"/>
          <w:lang w:val="fr-FR"/>
        </w:rPr>
        <w:t>La cause ? La crainte des investisseurs que le nouveau numéro 3 du gouvernement ne se positionne contre les intérêts d'EDF dans l'exploitation de ses centrales nucléaires. Durant la campagne, il avait estimé dans une chronique pour le quotidien </w:t>
      </w:r>
      <w:hyperlink r:id="rId12" w:tgtFrame="_blank" w:history="1">
        <w:r w:rsidRPr="00194D3C">
          <w:rPr>
            <w:rStyle w:val="Hyperlink"/>
            <w:rFonts w:asciiTheme="minorHAnsi" w:hAnsiTheme="minorHAnsi"/>
            <w:lang w:val="fr-FR"/>
          </w:rPr>
          <w:t>«Libération»</w:t>
        </w:r>
      </w:hyperlink>
      <w:r w:rsidRPr="00194D3C">
        <w:rPr>
          <w:rFonts w:asciiTheme="minorHAnsi" w:hAnsiTheme="minorHAnsi"/>
          <w:lang w:val="fr-FR"/>
        </w:rPr>
        <w:t> qu'il fallait «repositionner EDF [...] dans une trajectoire compatible avec celle de la transition énergétique».</w:t>
      </w:r>
    </w:p>
    <w:p w:rsidR="00194D3C" w:rsidRPr="00194D3C" w:rsidRDefault="00A45483" w:rsidP="00194D3C">
      <w:pPr>
        <w:pStyle w:val="StandardWeb"/>
        <w:rPr>
          <w:rFonts w:asciiTheme="minorHAnsi" w:hAnsiTheme="minorHAnsi"/>
          <w:lang w:val="fr-FR"/>
        </w:rPr>
      </w:pPr>
      <w:r w:rsidRPr="00194D3C">
        <w:rPr>
          <w:rFonts w:asciiTheme="minorHAnsi" w:hAnsiTheme="minorHAnsi"/>
          <w:lang w:val="fr-FR"/>
        </w:rPr>
        <w:t xml:space="preserve"> </w:t>
      </w:r>
      <w:r w:rsidR="00194D3C" w:rsidRPr="00194D3C">
        <w:rPr>
          <w:rFonts w:asciiTheme="minorHAnsi" w:hAnsiTheme="minorHAnsi"/>
          <w:lang w:val="fr-FR"/>
        </w:rPr>
        <w:t>«Problèmes industriels, pertes de compétences, risques sur la sûreté nucléaire, fragilité financière, cette entreprise chère aux Français apparaît de plus en plus comme un colosse aux pieds d'argile à l'avenir incertain», mettait ainsi en avant Nicolas Hulot, qui estimait que l'entreprise publique n'investissait pas assez dans les énergies renouvelables.</w:t>
      </w:r>
    </w:p>
    <w:p w:rsidR="00194D3C" w:rsidRPr="00194D3C" w:rsidRDefault="00194D3C" w:rsidP="00194D3C">
      <w:pPr>
        <w:pStyle w:val="StandardWeb"/>
        <w:rPr>
          <w:rFonts w:asciiTheme="minorHAnsi" w:hAnsiTheme="minorHAnsi"/>
          <w:lang w:val="fr-FR"/>
        </w:rPr>
      </w:pPr>
      <w:r w:rsidRPr="00194D3C">
        <w:rPr>
          <w:rFonts w:asciiTheme="minorHAnsi" w:hAnsiTheme="minorHAnsi"/>
          <w:lang w:val="fr-FR"/>
        </w:rPr>
        <w:t xml:space="preserve">Ironie de l'histoire, l'action de l'électricien avait grimpé de 7% mardi. La Bourse de Paris avait été sensible à </w:t>
      </w:r>
      <w:hyperlink r:id="rId13" w:tgtFrame="_blank" w:history="1">
        <w:r w:rsidRPr="00194D3C">
          <w:rPr>
            <w:rStyle w:val="Hyperlink"/>
            <w:rFonts w:asciiTheme="minorHAnsi" w:hAnsiTheme="minorHAnsi"/>
            <w:lang w:val="fr-FR"/>
          </w:rPr>
          <w:t>la nomination à Matignon d'Edouard Philippe</w:t>
        </w:r>
      </w:hyperlink>
      <w:r w:rsidRPr="00194D3C">
        <w:rPr>
          <w:rFonts w:asciiTheme="minorHAnsi" w:hAnsiTheme="minorHAnsi"/>
          <w:lang w:val="fr-FR"/>
        </w:rPr>
        <w:t>, ancien lobbyiste d'Areva.</w:t>
      </w:r>
    </w:p>
    <w:p w:rsidR="00194D3C" w:rsidRPr="00194D3C" w:rsidRDefault="00194D3C" w:rsidP="00194D3C">
      <w:pPr>
        <w:pStyle w:val="StandardWeb"/>
        <w:rPr>
          <w:rFonts w:asciiTheme="minorHAnsi" w:hAnsiTheme="minorHAnsi"/>
          <w:lang w:val="fr-FR"/>
        </w:rPr>
      </w:pPr>
      <w:r w:rsidRPr="00194D3C">
        <w:rPr>
          <w:rStyle w:val="article-fullsource"/>
          <w:rFonts w:asciiTheme="minorHAnsi" w:hAnsiTheme="minorHAnsi"/>
          <w:lang w:val="fr-FR"/>
        </w:rPr>
        <w:t>Le Parisien Economie</w:t>
      </w:r>
    </w:p>
    <w:p w:rsidR="00194D3C" w:rsidRPr="00194D3C" w:rsidRDefault="00194D3C" w:rsidP="00194D3C">
      <w:pPr>
        <w:pStyle w:val="berschrift2"/>
        <w:rPr>
          <w:lang w:val="fr-FR"/>
        </w:rPr>
      </w:pPr>
      <w:r w:rsidRPr="00194D3C">
        <w:rPr>
          <w:lang w:val="fr-FR"/>
        </w:rPr>
        <w:lastRenderedPageBreak/>
        <w:t>Sur le même sujet</w:t>
      </w:r>
    </w:p>
    <w:p w:rsidR="00194D3C" w:rsidRPr="00194D3C" w:rsidRDefault="00194D3C" w:rsidP="00194D3C">
      <w:pPr>
        <w:pStyle w:val="berschrift3"/>
        <w:rPr>
          <w:lang w:val="fr-FR"/>
        </w:rPr>
      </w:pPr>
      <w:hyperlink r:id="rId14" w:history="1">
        <w:r w:rsidRPr="00194D3C">
          <w:rPr>
            <w:rStyle w:val="Hyperlink"/>
            <w:lang w:val="fr-FR"/>
          </w:rPr>
          <w:t>&gt; Gouvernement : Nicolas Hulot, de l'animateur-explorateur au ministre de l'Ecologie</w:t>
        </w:r>
      </w:hyperlink>
    </w:p>
    <w:p w:rsidR="00194D3C" w:rsidRPr="00194D3C" w:rsidRDefault="00194D3C" w:rsidP="00194D3C">
      <w:pPr>
        <w:pStyle w:val="berschrift3"/>
        <w:rPr>
          <w:lang w:val="fr-FR"/>
        </w:rPr>
      </w:pPr>
      <w:hyperlink r:id="rId15" w:history="1">
        <w:r w:rsidRPr="00194D3C">
          <w:rPr>
            <w:rStyle w:val="Hyperlink"/>
            <w:lang w:val="fr-FR"/>
          </w:rPr>
          <w:t xml:space="preserve">&gt; Gouvernement : avant Emmanuel </w:t>
        </w:r>
        <w:proofErr w:type="spellStart"/>
        <w:r w:rsidRPr="00194D3C">
          <w:rPr>
            <w:rStyle w:val="Hyperlink"/>
            <w:lang w:val="fr-FR"/>
          </w:rPr>
          <w:t>Macron</w:t>
        </w:r>
        <w:proofErr w:type="spellEnd"/>
        <w:r w:rsidRPr="00194D3C">
          <w:rPr>
            <w:rStyle w:val="Hyperlink"/>
            <w:lang w:val="fr-FR"/>
          </w:rPr>
          <w:t>, Nicolas Hulot avait dit non à trois présidents</w:t>
        </w:r>
      </w:hyperlink>
    </w:p>
    <w:p w:rsidR="00194D3C" w:rsidRDefault="00194D3C" w:rsidP="00194D3C">
      <w:pPr>
        <w:rPr>
          <w:lang w:val="fr-FR"/>
        </w:rPr>
      </w:pPr>
    </w:p>
    <w:p w:rsidR="00194D3C" w:rsidRPr="00194D3C" w:rsidRDefault="00194D3C" w:rsidP="00194D3C">
      <w:pPr>
        <w:pStyle w:val="StandardWeb"/>
        <w:rPr>
          <w:lang w:val="fr-FR"/>
        </w:rPr>
      </w:pPr>
      <w:r w:rsidRPr="00194D3C">
        <w:rPr>
          <w:rStyle w:val="Fett"/>
          <w:lang w:val="fr-FR"/>
        </w:rPr>
        <w:t>A LIRE AUSSI</w:t>
      </w:r>
      <w:r w:rsidRPr="00194D3C">
        <w:rPr>
          <w:lang w:val="fr-FR"/>
        </w:rPr>
        <w:br/>
        <w:t>&gt;</w:t>
      </w:r>
      <w:hyperlink r:id="rId16" w:tgtFrame="_blank" w:history="1">
        <w:r w:rsidRPr="00194D3C">
          <w:rPr>
            <w:rStyle w:val="Hyperlink"/>
            <w:lang w:val="fr-FR"/>
          </w:rPr>
          <w:t xml:space="preserve">Avant </w:t>
        </w:r>
        <w:proofErr w:type="spellStart"/>
        <w:r w:rsidRPr="00194D3C">
          <w:rPr>
            <w:rStyle w:val="Hyperlink"/>
            <w:lang w:val="fr-FR"/>
          </w:rPr>
          <w:t>Macron</w:t>
        </w:r>
        <w:proofErr w:type="spellEnd"/>
        <w:r w:rsidRPr="00194D3C">
          <w:rPr>
            <w:rStyle w:val="Hyperlink"/>
            <w:lang w:val="fr-FR"/>
          </w:rPr>
          <w:t>, Hulot a dit non à trois présidents</w:t>
        </w:r>
      </w:hyperlink>
    </w:p>
    <w:sectPr w:rsidR="00194D3C" w:rsidRPr="00194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E"/>
    <w:rsid w:val="00194D3C"/>
    <w:rsid w:val="005511D5"/>
    <w:rsid w:val="00A45483"/>
    <w:rsid w:val="00A975AE"/>
    <w:rsid w:val="00B5208F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97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7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4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75A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5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fullauthor-label">
    <w:name w:val="article-full__author-label"/>
    <w:basedOn w:val="Absatz-Standardschriftart"/>
    <w:rsid w:val="00A975AE"/>
  </w:style>
  <w:style w:type="character" w:customStyle="1" w:styleId="article-fullinfos-separator">
    <w:name w:val="article-full__infos-separator"/>
    <w:basedOn w:val="Absatz-Standardschriftart"/>
    <w:rsid w:val="00A975AE"/>
  </w:style>
  <w:style w:type="character" w:customStyle="1" w:styleId="article-fullinfos-date">
    <w:name w:val="article-full__infos-date"/>
    <w:basedOn w:val="Absatz-Standardschriftart"/>
    <w:rsid w:val="00A975A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7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A9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75AE"/>
    <w:rPr>
      <w:b/>
      <w:bCs/>
    </w:rPr>
  </w:style>
  <w:style w:type="character" w:customStyle="1" w:styleId="article-fullsource">
    <w:name w:val="article-full__source"/>
    <w:basedOn w:val="Absatz-Standardschriftart"/>
    <w:rsid w:val="00A97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5A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5A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4D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97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7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4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75A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5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fullauthor-label">
    <w:name w:val="article-full__author-label"/>
    <w:basedOn w:val="Absatz-Standardschriftart"/>
    <w:rsid w:val="00A975AE"/>
  </w:style>
  <w:style w:type="character" w:customStyle="1" w:styleId="article-fullinfos-separator">
    <w:name w:val="article-full__infos-separator"/>
    <w:basedOn w:val="Absatz-Standardschriftart"/>
    <w:rsid w:val="00A975AE"/>
  </w:style>
  <w:style w:type="character" w:customStyle="1" w:styleId="article-fullinfos-date">
    <w:name w:val="article-full__infos-date"/>
    <w:basedOn w:val="Absatz-Standardschriftart"/>
    <w:rsid w:val="00A975A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7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A9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75AE"/>
    <w:rPr>
      <w:b/>
      <w:bCs/>
    </w:rPr>
  </w:style>
  <w:style w:type="character" w:customStyle="1" w:styleId="article-fullsource">
    <w:name w:val="article-full__source"/>
    <w:basedOn w:val="Absatz-Standardschriftart"/>
    <w:rsid w:val="00A97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5A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5AE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4D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economie/gouvernement-pourquoi-nicolas-hulot-a-fait-chuter-edf-en-bourse-17-05-2017-6958587.php" TargetMode="External"/><Relationship Id="rId13" Type="http://schemas.openxmlformats.org/officeDocument/2006/relationships/hyperlink" Target="http://www.leparisien.fr/elections/presidentielle/qui-est-edouard-philippe-nomme-a-matignon-par-emmanuel-macron-15-05-2017-6949746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beration.fr/elections-presidentielle-legislatives-2017/2017/05/17/alimentation-constitution-europe-energie-edf-quand-hulot-chroniquait-la-campagne-dans-libe_157013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eparisien.fr/politique/gouvernement-avant-emmanuel-macron-nicolas-hulot-avait-dit-non-a-trois-presidents-17-05-2017-695791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parisien.fr/flash-actualite-economie/edf-les-ventes-du-premier-trimestre-se-replient-09-05-2017-6933171.php" TargetMode="External"/><Relationship Id="rId11" Type="http://schemas.openxmlformats.org/officeDocument/2006/relationships/hyperlink" Target="http://www.leparisien.fr/politique/nicolas-hulot-de-l-animateur-explorateur-au-ministre-de-l-ecologie-17-05-2017-6957516.php" TargetMode="External"/><Relationship Id="rId5" Type="http://schemas.openxmlformats.org/officeDocument/2006/relationships/hyperlink" Target="http://www.leparisien.fr/economie/gouvernement-pourquoi-nicolas-hulot-a-fait-chuter-edf-en-bourse-17-05-2017-6958587.php" TargetMode="External"/><Relationship Id="rId15" Type="http://schemas.openxmlformats.org/officeDocument/2006/relationships/hyperlink" Target="http://www.leparisien.fr/politique/gouvernement-avant-emmanuel-macron-nicolas-hulot-avait-dit-non-a-trois-presidents-17-05-2017-6957912.php" TargetMode="External"/><Relationship Id="rId10" Type="http://schemas.openxmlformats.org/officeDocument/2006/relationships/hyperlink" Target="http://www.leparisien.fr/politique/nouveau-gouvernement-nicolas-hulot-la-grosse-prise-de-macron-17-05-2017-695635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arisien.fr/economie/gouvernement-pourquoi-nicolas-hulot-a-fait-chuter-edf-en-bourse-17-05-2017-6958587.php" TargetMode="External"/><Relationship Id="rId14" Type="http://schemas.openxmlformats.org/officeDocument/2006/relationships/hyperlink" Target="http://www.leparisien.fr/politique/nicolas-hulot-de-l-animateur-explorateur-au-ministre-de-l-ecologie-17-05-2017-6957516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3</cp:revision>
  <dcterms:created xsi:type="dcterms:W3CDTF">2017-07-07T00:09:00Z</dcterms:created>
  <dcterms:modified xsi:type="dcterms:W3CDTF">2017-07-07T00:23:00Z</dcterms:modified>
</cp:coreProperties>
</file>