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147C1B" w:rsidRDefault="00147C1B" w:rsidP="00EA07A1">
      <w:pPr>
        <w:spacing w:after="0"/>
        <w:rPr>
          <w:sz w:val="20"/>
          <w:szCs w:val="20"/>
        </w:rPr>
      </w:pPr>
      <w:r w:rsidRPr="00147C1B">
        <w:rPr>
          <w:sz w:val="20"/>
          <w:szCs w:val="20"/>
        </w:rPr>
        <w:fldChar w:fldCharType="begin"/>
      </w:r>
      <w:r w:rsidRPr="00147C1B">
        <w:rPr>
          <w:sz w:val="20"/>
          <w:szCs w:val="20"/>
        </w:rPr>
        <w:instrText xml:space="preserve"> HYPERLINK "http://www.badische-zeitung.de/fessenheim-spielt-wichtige-rolle-in-franzoesischem-wahlkampf" </w:instrText>
      </w:r>
      <w:r w:rsidRPr="00147C1B">
        <w:rPr>
          <w:sz w:val="20"/>
          <w:szCs w:val="20"/>
        </w:rPr>
        <w:fldChar w:fldCharType="separate"/>
      </w:r>
      <w:r w:rsidRPr="00147C1B">
        <w:rPr>
          <w:rStyle w:val="Hyperlink"/>
          <w:sz w:val="20"/>
          <w:szCs w:val="20"/>
        </w:rPr>
        <w:t>badische-zeitung.de/fessenheim-spielt-wichtige-rolle-in-franzoesischem-wahlkampf</w:t>
      </w:r>
      <w:r w:rsidRPr="00147C1B">
        <w:rPr>
          <w:sz w:val="20"/>
          <w:szCs w:val="20"/>
        </w:rPr>
        <w:fldChar w:fldCharType="end"/>
      </w:r>
    </w:p>
    <w:p w:rsidR="00147C1B" w:rsidRDefault="00147C1B" w:rsidP="00EA07A1">
      <w:pPr>
        <w:pStyle w:val="bottom5"/>
        <w:spacing w:before="0" w:beforeAutospacing="0" w:after="0" w:afterAutospacing="0"/>
        <w:rPr>
          <w:rFonts w:asciiTheme="minorHAnsi" w:hAnsiTheme="minorHAnsi"/>
          <w:sz w:val="20"/>
          <w:szCs w:val="20"/>
        </w:rPr>
      </w:pPr>
      <w:r w:rsidRPr="00147C1B">
        <w:rPr>
          <w:rFonts w:asciiTheme="minorHAnsi" w:hAnsiTheme="minorHAnsi"/>
          <w:sz w:val="20"/>
          <w:szCs w:val="20"/>
        </w:rPr>
        <w:t xml:space="preserve">Artikel </w:t>
      </w:r>
      <w:r w:rsidRPr="00147C1B">
        <w:rPr>
          <w:rFonts w:asciiTheme="minorHAnsi" w:hAnsiTheme="minorHAnsi"/>
          <w:sz w:val="20"/>
          <w:szCs w:val="20"/>
        </w:rPr>
        <w:t xml:space="preserve">in </w:t>
      </w:r>
      <w:r w:rsidRPr="00147C1B">
        <w:rPr>
          <w:rFonts w:asciiTheme="minorHAnsi" w:hAnsiTheme="minorHAnsi"/>
          <w:sz w:val="20"/>
          <w:szCs w:val="20"/>
        </w:rPr>
        <w:t xml:space="preserve">der gedruckten BZ: </w:t>
      </w:r>
      <w:hyperlink r:id="rId5" w:history="1">
        <w:r w:rsidRPr="00147C1B">
          <w:rPr>
            <w:rStyle w:val="Fett"/>
            <w:rFonts w:asciiTheme="minorHAnsi" w:hAnsiTheme="minorHAnsi"/>
            <w:color w:val="0000FF"/>
            <w:sz w:val="20"/>
            <w:szCs w:val="20"/>
            <w:u w:val="single"/>
          </w:rPr>
          <w:t>Für und gegen Atomstrom</w:t>
        </w:r>
      </w:hyperlink>
      <w:r w:rsidRPr="00147C1B">
        <w:rPr>
          <w:rFonts w:asciiTheme="minorHAnsi" w:hAnsiTheme="minorHAnsi"/>
          <w:sz w:val="20"/>
          <w:szCs w:val="20"/>
        </w:rPr>
        <w:t xml:space="preserve"> </w:t>
      </w:r>
    </w:p>
    <w:p w:rsidR="00EA07A1" w:rsidRDefault="00EA07A1" w:rsidP="00EA07A1">
      <w:pPr>
        <w:pStyle w:val="bottom5"/>
        <w:spacing w:before="0" w:beforeAutospacing="0" w:after="0" w:afterAutospacing="0"/>
        <w:rPr>
          <w:rFonts w:asciiTheme="minorHAnsi" w:hAnsiTheme="minorHAnsi"/>
          <w:sz w:val="20"/>
          <w:szCs w:val="20"/>
        </w:rPr>
      </w:pPr>
    </w:p>
    <w:p w:rsidR="00EA07A1" w:rsidRPr="00147C1B" w:rsidRDefault="00EA07A1" w:rsidP="00EA07A1">
      <w:pPr>
        <w:pStyle w:val="bottom5"/>
        <w:spacing w:before="0" w:beforeAutospacing="0" w:after="0" w:afterAutospacing="0"/>
        <w:rPr>
          <w:rFonts w:asciiTheme="minorHAnsi" w:hAnsiTheme="minorHAnsi"/>
          <w:sz w:val="20"/>
          <w:szCs w:val="20"/>
        </w:rPr>
      </w:pPr>
      <w:r w:rsidRPr="00147C1B">
        <w:rPr>
          <w:rFonts w:asciiTheme="minorHAnsi" w:hAnsiTheme="minorHAnsi"/>
          <w:sz w:val="20"/>
          <w:szCs w:val="20"/>
        </w:rPr>
        <w:t xml:space="preserve">Mi, 05. April 2017 09:29 Uhr, von: Axel Veiel und Bärbel </w:t>
      </w:r>
      <w:proofErr w:type="spellStart"/>
      <w:r w:rsidRPr="00147C1B">
        <w:rPr>
          <w:rFonts w:asciiTheme="minorHAnsi" w:hAnsiTheme="minorHAnsi"/>
          <w:sz w:val="20"/>
          <w:szCs w:val="20"/>
        </w:rPr>
        <w:t>Nückles</w:t>
      </w:r>
      <w:proofErr w:type="spellEnd"/>
    </w:p>
    <w:p w:rsidR="00EA07A1" w:rsidRPr="00147C1B" w:rsidRDefault="00EA07A1" w:rsidP="00EA07A1">
      <w:pPr>
        <w:pStyle w:val="bottom5"/>
        <w:spacing w:before="0" w:beforeAutospacing="0" w:after="0" w:afterAutospacing="0"/>
        <w:rPr>
          <w:rFonts w:asciiTheme="minorHAnsi" w:hAnsiTheme="minorHAnsi"/>
          <w:sz w:val="20"/>
          <w:szCs w:val="20"/>
        </w:rPr>
      </w:pPr>
    </w:p>
    <w:p w:rsidR="00147C1B" w:rsidRPr="00147C1B" w:rsidRDefault="00147C1B" w:rsidP="00147C1B">
      <w:pPr>
        <w:spacing w:after="0" w:line="240" w:lineRule="auto"/>
        <w:outlineLvl w:val="2"/>
        <w:rPr>
          <w:rFonts w:eastAsia="Times New Roman" w:cs="Times New Roman"/>
          <w:b/>
          <w:bCs/>
          <w:sz w:val="27"/>
          <w:szCs w:val="27"/>
          <w:lang w:eastAsia="de-DE"/>
        </w:rPr>
      </w:pPr>
      <w:r w:rsidRPr="00147C1B">
        <w:rPr>
          <w:rFonts w:eastAsia="Times New Roman" w:cs="Times New Roman"/>
          <w:b/>
          <w:bCs/>
          <w:sz w:val="27"/>
          <w:szCs w:val="27"/>
          <w:lang w:eastAsia="de-DE"/>
        </w:rPr>
        <w:t>Atomkraft</w:t>
      </w:r>
    </w:p>
    <w:p w:rsidR="00147C1B" w:rsidRPr="00147C1B" w:rsidRDefault="00147C1B" w:rsidP="00147C1B">
      <w:pPr>
        <w:spacing w:after="0" w:line="240" w:lineRule="auto"/>
        <w:outlineLvl w:val="0"/>
        <w:rPr>
          <w:rFonts w:eastAsia="Times New Roman" w:cs="Times New Roman"/>
          <w:b/>
          <w:bCs/>
          <w:kern w:val="36"/>
          <w:sz w:val="34"/>
          <w:szCs w:val="34"/>
          <w:lang w:eastAsia="de-DE"/>
        </w:rPr>
      </w:pPr>
      <w:r w:rsidRPr="00147C1B">
        <w:rPr>
          <w:rFonts w:eastAsia="Times New Roman" w:cs="Times New Roman"/>
          <w:b/>
          <w:bCs/>
          <w:kern w:val="36"/>
          <w:sz w:val="34"/>
          <w:szCs w:val="34"/>
          <w:lang w:eastAsia="de-DE"/>
        </w:rPr>
        <w:t>Fessenheim spielt wichtige Rolle in französischem Wahlkampf</w:t>
      </w:r>
    </w:p>
    <w:p w:rsidR="00147C1B" w:rsidRPr="00147C1B" w:rsidRDefault="00147C1B" w:rsidP="00147C1B">
      <w:pPr>
        <w:spacing w:before="100" w:beforeAutospacing="1" w:after="100" w:afterAutospacing="1" w:line="240" w:lineRule="auto"/>
        <w:rPr>
          <w:rFonts w:eastAsia="Times New Roman" w:cs="Times New Roman"/>
          <w:sz w:val="24"/>
          <w:szCs w:val="24"/>
          <w:lang w:eastAsia="de-DE"/>
        </w:rPr>
      </w:pPr>
      <w:r w:rsidRPr="00147C1B">
        <w:rPr>
          <w:rFonts w:eastAsia="Times New Roman" w:cs="Times New Roman"/>
          <w:sz w:val="24"/>
          <w:szCs w:val="24"/>
          <w:lang w:eastAsia="de-DE"/>
        </w:rPr>
        <w:t xml:space="preserve">Im französischen Präsidentschaftswahlkampf spielt die Atomkraft eine wichtige Rolle. Und Fessenheim. Sowohl François </w:t>
      </w:r>
      <w:proofErr w:type="spellStart"/>
      <w:r w:rsidRPr="00147C1B">
        <w:rPr>
          <w:rFonts w:eastAsia="Times New Roman" w:cs="Times New Roman"/>
          <w:color w:val="FF0000"/>
          <w:sz w:val="24"/>
          <w:szCs w:val="24"/>
          <w:lang w:eastAsia="de-DE"/>
        </w:rPr>
        <w:t>Fillon</w:t>
      </w:r>
      <w:proofErr w:type="spellEnd"/>
      <w:r w:rsidRPr="00147C1B">
        <w:rPr>
          <w:rFonts w:eastAsia="Times New Roman" w:cs="Times New Roman"/>
          <w:sz w:val="24"/>
          <w:szCs w:val="24"/>
          <w:lang w:eastAsia="de-DE"/>
        </w:rPr>
        <w:t xml:space="preserve"> als auch Marine </w:t>
      </w:r>
      <w:r w:rsidRPr="00147C1B">
        <w:rPr>
          <w:rFonts w:eastAsia="Times New Roman" w:cs="Times New Roman"/>
          <w:color w:val="FF0000"/>
          <w:sz w:val="24"/>
          <w:szCs w:val="24"/>
          <w:lang w:eastAsia="de-DE"/>
        </w:rPr>
        <w:t xml:space="preserve">Le Pen </w:t>
      </w:r>
      <w:r w:rsidRPr="00147C1B">
        <w:rPr>
          <w:rFonts w:eastAsia="Times New Roman" w:cs="Times New Roman"/>
          <w:sz w:val="24"/>
          <w:szCs w:val="24"/>
          <w:lang w:eastAsia="de-DE"/>
        </w:rPr>
        <w:t xml:space="preserve">wollen die geplante Schließung verhindern. </w:t>
      </w:r>
    </w:p>
    <w:p w:rsidR="00147C1B" w:rsidRPr="00147C1B" w:rsidRDefault="00147C1B" w:rsidP="00147C1B">
      <w:pPr>
        <w:spacing w:before="100" w:beforeAutospacing="1" w:after="100" w:afterAutospacing="1" w:line="240" w:lineRule="auto"/>
        <w:rPr>
          <w:rFonts w:eastAsia="Times New Roman" w:cs="Times New Roman"/>
          <w:sz w:val="24"/>
          <w:szCs w:val="24"/>
          <w:lang w:eastAsia="de-DE"/>
        </w:rPr>
      </w:pPr>
      <w:r w:rsidRPr="00147C1B">
        <w:rPr>
          <w:rFonts w:eastAsia="Times New Roman" w:cs="Times New Roman"/>
          <w:sz w:val="24"/>
          <w:szCs w:val="24"/>
          <w:lang w:eastAsia="de-DE"/>
        </w:rPr>
        <w:t xml:space="preserve">Im französischen Präsidentschaftswahlkampf spielt die Atomkraft eine wichtige Rolle. Es geht auch um die Zukunft des umstrittenen Meilers im elsässischen Fessenheim. Hier zeigen die Kandidaten klare Kante. Einige kündigen an, die geplante Schließung zu verhindern. </w:t>
      </w:r>
    </w:p>
    <w:p w:rsidR="00147C1B" w:rsidRPr="00147C1B" w:rsidRDefault="00147C1B" w:rsidP="00147C1B">
      <w:pPr>
        <w:spacing w:after="240" w:line="240" w:lineRule="auto"/>
        <w:rPr>
          <w:rFonts w:eastAsia="Times New Roman" w:cs="Times New Roman"/>
          <w:sz w:val="24"/>
          <w:szCs w:val="24"/>
          <w:lang w:eastAsia="de-DE"/>
        </w:rPr>
      </w:pPr>
      <w:r w:rsidRPr="00147C1B">
        <w:rPr>
          <w:rFonts w:eastAsia="Times New Roman" w:cs="Times New Roman"/>
          <w:sz w:val="24"/>
          <w:szCs w:val="24"/>
          <w:lang w:eastAsia="de-DE"/>
        </w:rPr>
        <w:t xml:space="preserve">Zu den Atomkraftbefürwortern gehören der konservative Spitzenkandidat François </w:t>
      </w:r>
      <w:proofErr w:type="spellStart"/>
      <w:r w:rsidRPr="00147C1B">
        <w:rPr>
          <w:rFonts w:eastAsia="Times New Roman" w:cs="Times New Roman"/>
          <w:sz w:val="24"/>
          <w:szCs w:val="24"/>
          <w:lang w:eastAsia="de-DE"/>
        </w:rPr>
        <w:t>Fillon</w:t>
      </w:r>
      <w:proofErr w:type="spellEnd"/>
      <w:r w:rsidRPr="00147C1B">
        <w:rPr>
          <w:rFonts w:eastAsia="Times New Roman" w:cs="Times New Roman"/>
          <w:sz w:val="24"/>
          <w:szCs w:val="24"/>
          <w:lang w:eastAsia="de-DE"/>
        </w:rPr>
        <w:t xml:space="preserve"> und seine rechtspopulistische Rivalin Marine Le Pen. Sie kündigen an, die geplante Stilllegung des umstrittenen Atommeilers nicht hinnehmen zu wollen. Frankreichs ältestes Atomkraftwerk soll weiterlaufen. Vor allem der konservative </w:t>
      </w:r>
      <w:proofErr w:type="spellStart"/>
      <w:r w:rsidRPr="00147C1B">
        <w:rPr>
          <w:rFonts w:eastAsia="Times New Roman" w:cs="Times New Roman"/>
          <w:color w:val="FF0000"/>
          <w:sz w:val="24"/>
          <w:szCs w:val="24"/>
          <w:lang w:eastAsia="de-DE"/>
        </w:rPr>
        <w:t>Fillon</w:t>
      </w:r>
      <w:proofErr w:type="spellEnd"/>
      <w:r w:rsidRPr="00147C1B">
        <w:rPr>
          <w:rFonts w:eastAsia="Times New Roman" w:cs="Times New Roman"/>
          <w:sz w:val="24"/>
          <w:szCs w:val="24"/>
          <w:lang w:eastAsia="de-DE"/>
        </w:rPr>
        <w:t xml:space="preserve"> tritt als glühender Verfechter der Kernenergie auf. Er verspricht, die in Frankreich ohnehin dominante Atomwirtschaft noch zu stärken – und die </w:t>
      </w:r>
      <w:r w:rsidRPr="00147C1B">
        <w:rPr>
          <w:rFonts w:eastAsia="Times New Roman" w:cs="Times New Roman"/>
          <w:b/>
          <w:sz w:val="24"/>
          <w:szCs w:val="24"/>
          <w:lang w:eastAsia="de-DE"/>
        </w:rPr>
        <w:t>Laufzeit bestehender Reaktoren von 40 auf 60 Jahre zu erhöhen</w:t>
      </w:r>
      <w:r w:rsidRPr="00147C1B">
        <w:rPr>
          <w:rFonts w:eastAsia="Times New Roman" w:cs="Times New Roman"/>
          <w:sz w:val="24"/>
          <w:szCs w:val="24"/>
          <w:lang w:eastAsia="de-DE"/>
        </w:rPr>
        <w:t>. Derzeit produziert Frankreich etwa die Hälfte des gesamten europäischen Atomstroms.</w:t>
      </w:r>
    </w:p>
    <w:p w:rsidR="00147C1B" w:rsidRPr="00147C1B" w:rsidRDefault="00147C1B" w:rsidP="00147C1B">
      <w:pPr>
        <w:spacing w:after="0" w:line="240" w:lineRule="auto"/>
        <w:rPr>
          <w:rFonts w:eastAsia="Times New Roman" w:cs="Times New Roman"/>
          <w:sz w:val="24"/>
          <w:szCs w:val="24"/>
          <w:lang w:eastAsia="de-DE"/>
        </w:rPr>
      </w:pPr>
      <w:proofErr w:type="spellStart"/>
      <w:r w:rsidRPr="00147C1B">
        <w:rPr>
          <w:rFonts w:eastAsia="Times New Roman" w:cs="Times New Roman"/>
          <w:color w:val="FF0000"/>
          <w:sz w:val="24"/>
          <w:szCs w:val="24"/>
          <w:lang w:eastAsia="de-DE"/>
        </w:rPr>
        <w:t>Hamon</w:t>
      </w:r>
      <w:proofErr w:type="spellEnd"/>
      <w:r w:rsidRPr="00147C1B">
        <w:rPr>
          <w:rFonts w:eastAsia="Times New Roman" w:cs="Times New Roman"/>
          <w:color w:val="FF0000"/>
          <w:sz w:val="24"/>
          <w:szCs w:val="24"/>
          <w:lang w:eastAsia="de-DE"/>
        </w:rPr>
        <w:t xml:space="preserve"> </w:t>
      </w:r>
      <w:r w:rsidRPr="00147C1B">
        <w:rPr>
          <w:rFonts w:eastAsia="Times New Roman" w:cs="Times New Roman"/>
          <w:sz w:val="24"/>
          <w:szCs w:val="24"/>
          <w:lang w:eastAsia="de-DE"/>
        </w:rPr>
        <w:t>und</w:t>
      </w:r>
      <w:r w:rsidRPr="00147C1B">
        <w:rPr>
          <w:rFonts w:eastAsia="Times New Roman" w:cs="Times New Roman"/>
          <w:color w:val="FF0000"/>
          <w:sz w:val="24"/>
          <w:szCs w:val="24"/>
          <w:lang w:eastAsia="de-DE"/>
        </w:rPr>
        <w:t xml:space="preserve"> </w:t>
      </w:r>
      <w:proofErr w:type="spellStart"/>
      <w:r w:rsidRPr="00147C1B">
        <w:rPr>
          <w:rFonts w:eastAsia="Times New Roman" w:cs="Times New Roman"/>
          <w:color w:val="FF0000"/>
          <w:sz w:val="24"/>
          <w:szCs w:val="24"/>
          <w:lang w:eastAsia="de-DE"/>
        </w:rPr>
        <w:t>Mélenchon</w:t>
      </w:r>
      <w:proofErr w:type="spellEnd"/>
      <w:r w:rsidRPr="00147C1B">
        <w:rPr>
          <w:rFonts w:eastAsia="Times New Roman" w:cs="Times New Roman"/>
          <w:color w:val="FF0000"/>
          <w:sz w:val="24"/>
          <w:szCs w:val="24"/>
          <w:lang w:eastAsia="de-DE"/>
        </w:rPr>
        <w:t xml:space="preserve"> </w:t>
      </w:r>
      <w:r w:rsidRPr="00147C1B">
        <w:rPr>
          <w:rFonts w:eastAsia="Times New Roman" w:cs="Times New Roman"/>
          <w:sz w:val="24"/>
          <w:szCs w:val="24"/>
          <w:lang w:eastAsia="de-DE"/>
        </w:rPr>
        <w:t xml:space="preserve">propagieren </w:t>
      </w:r>
      <w:r w:rsidRPr="00147C1B">
        <w:rPr>
          <w:rFonts w:eastAsia="Times New Roman" w:cs="Times New Roman"/>
          <w:b/>
          <w:sz w:val="24"/>
          <w:szCs w:val="24"/>
          <w:lang w:eastAsia="de-DE"/>
        </w:rPr>
        <w:t>kompletten Ausstieg</w:t>
      </w:r>
      <w:r w:rsidRPr="00147C1B">
        <w:rPr>
          <w:rFonts w:eastAsia="Times New Roman" w:cs="Times New Roman"/>
          <w:sz w:val="24"/>
          <w:szCs w:val="24"/>
          <w:lang w:eastAsia="de-DE"/>
        </w:rPr>
        <w:t xml:space="preserve"> aus der Atomkraft bis 2050</w:t>
      </w:r>
    </w:p>
    <w:p w:rsidR="00147C1B" w:rsidRPr="00147C1B" w:rsidRDefault="00147C1B" w:rsidP="00147C1B">
      <w:pPr>
        <w:spacing w:after="240" w:line="240" w:lineRule="auto"/>
        <w:rPr>
          <w:rFonts w:eastAsia="Times New Roman" w:cs="Times New Roman"/>
          <w:sz w:val="24"/>
          <w:szCs w:val="24"/>
          <w:lang w:eastAsia="de-DE"/>
        </w:rPr>
      </w:pPr>
      <w:r w:rsidRPr="00147C1B">
        <w:rPr>
          <w:rFonts w:eastAsia="Times New Roman" w:cs="Times New Roman"/>
          <w:sz w:val="24"/>
          <w:szCs w:val="24"/>
          <w:lang w:eastAsia="de-DE"/>
        </w:rPr>
        <w:br/>
        <w:t xml:space="preserve">Anders sehen es </w:t>
      </w:r>
      <w:proofErr w:type="spellStart"/>
      <w:r w:rsidRPr="00147C1B">
        <w:rPr>
          <w:rFonts w:eastAsia="Times New Roman" w:cs="Times New Roman"/>
          <w:sz w:val="24"/>
          <w:szCs w:val="24"/>
          <w:lang w:eastAsia="de-DE"/>
        </w:rPr>
        <w:t>Fillons</w:t>
      </w:r>
      <w:proofErr w:type="spellEnd"/>
      <w:r w:rsidRPr="00147C1B">
        <w:rPr>
          <w:rFonts w:eastAsia="Times New Roman" w:cs="Times New Roman"/>
          <w:sz w:val="24"/>
          <w:szCs w:val="24"/>
          <w:lang w:eastAsia="de-DE"/>
        </w:rPr>
        <w:t xml:space="preserve"> Konkurrenten. Der Sozialliberale </w:t>
      </w:r>
      <w:r w:rsidRPr="00147C1B">
        <w:rPr>
          <w:rFonts w:eastAsia="Times New Roman" w:cs="Times New Roman"/>
          <w:color w:val="FF0000"/>
          <w:sz w:val="24"/>
          <w:szCs w:val="24"/>
          <w:lang w:eastAsia="de-DE"/>
        </w:rPr>
        <w:t xml:space="preserve">Emmanuel </w:t>
      </w:r>
      <w:proofErr w:type="spellStart"/>
      <w:r w:rsidRPr="00147C1B">
        <w:rPr>
          <w:rFonts w:eastAsia="Times New Roman" w:cs="Times New Roman"/>
          <w:color w:val="FF0000"/>
          <w:sz w:val="24"/>
          <w:szCs w:val="24"/>
          <w:lang w:eastAsia="de-DE"/>
        </w:rPr>
        <w:t>Macron</w:t>
      </w:r>
      <w:proofErr w:type="spellEnd"/>
      <w:r w:rsidRPr="00147C1B">
        <w:rPr>
          <w:rFonts w:eastAsia="Times New Roman" w:cs="Times New Roman"/>
          <w:sz w:val="24"/>
          <w:szCs w:val="24"/>
          <w:lang w:eastAsia="de-DE"/>
        </w:rPr>
        <w:t xml:space="preserve">, der Sozialist </w:t>
      </w:r>
      <w:r w:rsidRPr="00147C1B">
        <w:rPr>
          <w:rFonts w:eastAsia="Times New Roman" w:cs="Times New Roman"/>
          <w:color w:val="FF0000"/>
          <w:sz w:val="24"/>
          <w:szCs w:val="24"/>
          <w:lang w:eastAsia="de-DE"/>
        </w:rPr>
        <w:t xml:space="preserve">Benoît </w:t>
      </w:r>
      <w:proofErr w:type="spellStart"/>
      <w:r w:rsidRPr="00147C1B">
        <w:rPr>
          <w:rFonts w:eastAsia="Times New Roman" w:cs="Times New Roman"/>
          <w:color w:val="FF0000"/>
          <w:sz w:val="24"/>
          <w:szCs w:val="24"/>
          <w:lang w:eastAsia="de-DE"/>
        </w:rPr>
        <w:t>Hamon</w:t>
      </w:r>
      <w:proofErr w:type="spellEnd"/>
      <w:r w:rsidRPr="00147C1B">
        <w:rPr>
          <w:rFonts w:eastAsia="Times New Roman" w:cs="Times New Roman"/>
          <w:color w:val="FF0000"/>
          <w:sz w:val="24"/>
          <w:szCs w:val="24"/>
          <w:lang w:eastAsia="de-DE"/>
        </w:rPr>
        <w:t xml:space="preserve"> </w:t>
      </w:r>
      <w:r w:rsidRPr="00147C1B">
        <w:rPr>
          <w:rFonts w:eastAsia="Times New Roman" w:cs="Times New Roman"/>
          <w:sz w:val="24"/>
          <w:szCs w:val="24"/>
          <w:lang w:eastAsia="de-DE"/>
        </w:rPr>
        <w:t xml:space="preserve">und der Linksaußen </w:t>
      </w:r>
      <w:r w:rsidRPr="00147C1B">
        <w:rPr>
          <w:rFonts w:eastAsia="Times New Roman" w:cs="Times New Roman"/>
          <w:color w:val="FF0000"/>
          <w:sz w:val="24"/>
          <w:szCs w:val="24"/>
          <w:lang w:eastAsia="de-DE"/>
        </w:rPr>
        <w:t xml:space="preserve">Jean-Luc </w:t>
      </w:r>
      <w:proofErr w:type="spellStart"/>
      <w:r w:rsidRPr="00147C1B">
        <w:rPr>
          <w:rFonts w:eastAsia="Times New Roman" w:cs="Times New Roman"/>
          <w:color w:val="FF0000"/>
          <w:sz w:val="24"/>
          <w:szCs w:val="24"/>
          <w:lang w:eastAsia="de-DE"/>
        </w:rPr>
        <w:t>Mélenchon</w:t>
      </w:r>
      <w:proofErr w:type="spellEnd"/>
      <w:r w:rsidRPr="00147C1B">
        <w:rPr>
          <w:rFonts w:eastAsia="Times New Roman" w:cs="Times New Roman"/>
          <w:color w:val="FF0000"/>
          <w:sz w:val="24"/>
          <w:szCs w:val="24"/>
          <w:lang w:eastAsia="de-DE"/>
        </w:rPr>
        <w:t xml:space="preserve"> </w:t>
      </w:r>
      <w:r w:rsidRPr="00147C1B">
        <w:rPr>
          <w:rFonts w:eastAsia="Times New Roman" w:cs="Times New Roman"/>
          <w:sz w:val="24"/>
          <w:szCs w:val="24"/>
          <w:lang w:eastAsia="de-DE"/>
        </w:rPr>
        <w:t xml:space="preserve">wollen an der geplanten Schließung festhalten und Frankreichs Abhängigkeit von der Kernkraft verringern. </w:t>
      </w:r>
      <w:proofErr w:type="spellStart"/>
      <w:r w:rsidRPr="00147C1B">
        <w:rPr>
          <w:rFonts w:eastAsia="Times New Roman" w:cs="Times New Roman"/>
          <w:sz w:val="24"/>
          <w:szCs w:val="24"/>
          <w:lang w:eastAsia="de-DE"/>
        </w:rPr>
        <w:t>Hamon</w:t>
      </w:r>
      <w:proofErr w:type="spellEnd"/>
      <w:r w:rsidRPr="00147C1B">
        <w:rPr>
          <w:rFonts w:eastAsia="Times New Roman" w:cs="Times New Roman"/>
          <w:sz w:val="24"/>
          <w:szCs w:val="24"/>
          <w:lang w:eastAsia="de-DE"/>
        </w:rPr>
        <w:t xml:space="preserve"> und </w:t>
      </w:r>
      <w:proofErr w:type="spellStart"/>
      <w:r w:rsidRPr="00147C1B">
        <w:rPr>
          <w:rFonts w:eastAsia="Times New Roman" w:cs="Times New Roman"/>
          <w:sz w:val="24"/>
          <w:szCs w:val="24"/>
          <w:lang w:eastAsia="de-DE"/>
        </w:rPr>
        <w:t>Mélenchon</w:t>
      </w:r>
      <w:proofErr w:type="spellEnd"/>
      <w:r w:rsidRPr="00147C1B">
        <w:rPr>
          <w:rFonts w:eastAsia="Times New Roman" w:cs="Times New Roman"/>
          <w:sz w:val="24"/>
          <w:szCs w:val="24"/>
          <w:lang w:eastAsia="de-DE"/>
        </w:rPr>
        <w:t xml:space="preserve"> propagieren sogar den kompletten Ausstieg aus der Atomkraft bis 2050.</w:t>
      </w:r>
      <w:r w:rsidRPr="00147C1B">
        <w:rPr>
          <w:rFonts w:eastAsia="Times New Roman" w:cs="Times New Roman"/>
          <w:sz w:val="24"/>
          <w:szCs w:val="24"/>
          <w:lang w:eastAsia="de-DE"/>
        </w:rPr>
        <w:br/>
      </w:r>
      <w:r w:rsidRPr="00147C1B">
        <w:rPr>
          <w:rFonts w:eastAsia="Times New Roman" w:cs="Times New Roman"/>
          <w:sz w:val="24"/>
          <w:szCs w:val="24"/>
          <w:lang w:eastAsia="de-DE"/>
        </w:rPr>
        <w:br/>
        <w:t xml:space="preserve">Unterdessen ist in </w:t>
      </w:r>
      <w:r w:rsidRPr="00147C1B">
        <w:rPr>
          <w:rFonts w:eastAsia="Times New Roman" w:cs="Times New Roman"/>
          <w:b/>
          <w:sz w:val="24"/>
          <w:szCs w:val="24"/>
          <w:lang w:eastAsia="de-DE"/>
        </w:rPr>
        <w:t>Fessenheim Block 1</w:t>
      </w:r>
      <w:r w:rsidRPr="00147C1B">
        <w:rPr>
          <w:rFonts w:eastAsia="Times New Roman" w:cs="Times New Roman"/>
          <w:sz w:val="24"/>
          <w:szCs w:val="24"/>
          <w:lang w:eastAsia="de-DE"/>
        </w:rPr>
        <w:t xml:space="preserve"> einer Sprecherin des Betreibers </w:t>
      </w:r>
      <w:proofErr w:type="spellStart"/>
      <w:r w:rsidRPr="00147C1B">
        <w:rPr>
          <w:rFonts w:eastAsia="Times New Roman" w:cs="Times New Roman"/>
          <w:sz w:val="24"/>
          <w:szCs w:val="24"/>
          <w:lang w:eastAsia="de-DE"/>
        </w:rPr>
        <w:t>EdF</w:t>
      </w:r>
      <w:proofErr w:type="spellEnd"/>
      <w:r w:rsidRPr="00147C1B">
        <w:rPr>
          <w:rFonts w:eastAsia="Times New Roman" w:cs="Times New Roman"/>
          <w:sz w:val="24"/>
          <w:szCs w:val="24"/>
          <w:lang w:eastAsia="de-DE"/>
        </w:rPr>
        <w:t xml:space="preserve"> zufolge nach Wartungsarbeiten wieder hochgefahren worden. Am vergangenen Wochenende, sagte sie am Dienstag, habe der Betreiber den Reaktor für einen geplanten Eingriff vom Netz genommen. An einem </w:t>
      </w:r>
      <w:r w:rsidRPr="00147C1B">
        <w:rPr>
          <w:rFonts w:eastAsia="Times New Roman" w:cs="Times New Roman"/>
          <w:b/>
          <w:sz w:val="24"/>
          <w:szCs w:val="24"/>
          <w:lang w:eastAsia="de-DE"/>
        </w:rPr>
        <w:t>Rohrsystem</w:t>
      </w:r>
      <w:r w:rsidRPr="00147C1B">
        <w:rPr>
          <w:rFonts w:eastAsia="Times New Roman" w:cs="Times New Roman"/>
          <w:sz w:val="24"/>
          <w:szCs w:val="24"/>
          <w:lang w:eastAsia="de-DE"/>
        </w:rPr>
        <w:t xml:space="preserve">, das nur im abgeschalteten Zustand des Reaktors benutzt werde, war der Darstellung zufolge zuvor </w:t>
      </w:r>
      <w:r w:rsidRPr="00147C1B">
        <w:rPr>
          <w:rFonts w:eastAsia="Times New Roman" w:cs="Times New Roman"/>
          <w:b/>
          <w:sz w:val="24"/>
          <w:szCs w:val="24"/>
          <w:lang w:eastAsia="de-DE"/>
        </w:rPr>
        <w:t>eine geringe Menge nicht-radioaktiven Wassers ausgelaufen</w:t>
      </w:r>
      <w:r w:rsidRPr="00147C1B">
        <w:rPr>
          <w:rFonts w:eastAsia="Times New Roman" w:cs="Times New Roman"/>
          <w:sz w:val="24"/>
          <w:szCs w:val="24"/>
          <w:lang w:eastAsia="de-DE"/>
        </w:rPr>
        <w:t xml:space="preserve">. Ursprünglich habe man Block 1 am Sonntag nach Beseitigung der undichten Stelle wieder in Betrieb nehmen wollen. Zuvor sei aber eine </w:t>
      </w:r>
      <w:r w:rsidRPr="00147C1B">
        <w:rPr>
          <w:rFonts w:eastAsia="Times New Roman" w:cs="Times New Roman"/>
          <w:b/>
          <w:sz w:val="24"/>
          <w:szCs w:val="24"/>
          <w:u w:val="single"/>
          <w:lang w:eastAsia="de-DE"/>
        </w:rPr>
        <w:t>Störung des Systems zur Reaktorsteuerung</w:t>
      </w:r>
      <w:r w:rsidRPr="00147C1B">
        <w:rPr>
          <w:rFonts w:eastAsia="Times New Roman" w:cs="Times New Roman"/>
          <w:sz w:val="24"/>
          <w:szCs w:val="24"/>
          <w:lang w:eastAsia="de-DE"/>
        </w:rPr>
        <w:t xml:space="preserve"> festgestellt worden. Dieses sei jetzt behoben, teilte die </w:t>
      </w:r>
      <w:r w:rsidR="00EA07A1">
        <w:rPr>
          <w:rFonts w:eastAsia="Times New Roman" w:cs="Times New Roman"/>
          <w:sz w:val="24"/>
          <w:szCs w:val="24"/>
          <w:lang w:eastAsia="de-DE"/>
        </w:rPr>
        <w:t>K</w:t>
      </w:r>
      <w:r w:rsidRPr="00147C1B">
        <w:rPr>
          <w:rFonts w:eastAsia="Times New Roman" w:cs="Times New Roman"/>
          <w:sz w:val="24"/>
          <w:szCs w:val="24"/>
          <w:lang w:eastAsia="de-DE"/>
        </w:rPr>
        <w:t>onzern</w:t>
      </w:r>
      <w:r w:rsidR="00EA07A1">
        <w:rPr>
          <w:rFonts w:eastAsia="Times New Roman" w:cs="Times New Roman"/>
          <w:sz w:val="24"/>
          <w:szCs w:val="24"/>
          <w:lang w:eastAsia="de-DE"/>
        </w:rPr>
        <w:t>-</w:t>
      </w:r>
      <w:bookmarkStart w:id="0" w:name="_GoBack"/>
      <w:bookmarkEnd w:id="0"/>
      <w:r w:rsidRPr="00147C1B">
        <w:rPr>
          <w:rFonts w:eastAsia="Times New Roman" w:cs="Times New Roman"/>
          <w:sz w:val="24"/>
          <w:szCs w:val="24"/>
          <w:lang w:eastAsia="de-DE"/>
        </w:rPr>
        <w:t>sprecherin mit.</w:t>
      </w:r>
    </w:p>
    <w:p w:rsidR="00147C1B" w:rsidRPr="00147C1B" w:rsidRDefault="00147C1B" w:rsidP="00147C1B">
      <w:pPr>
        <w:spacing w:after="0" w:line="240" w:lineRule="auto"/>
        <w:rPr>
          <w:rFonts w:eastAsia="Times New Roman" w:cs="Times New Roman"/>
          <w:b/>
          <w:sz w:val="24"/>
          <w:szCs w:val="24"/>
          <w:lang w:eastAsia="de-DE"/>
        </w:rPr>
      </w:pPr>
      <w:r w:rsidRPr="00147C1B">
        <w:rPr>
          <w:rFonts w:eastAsia="Times New Roman" w:cs="Times New Roman"/>
          <w:b/>
          <w:sz w:val="24"/>
          <w:szCs w:val="24"/>
          <w:lang w:eastAsia="de-DE"/>
        </w:rPr>
        <w:t>Kann Fessenheim überhaupt ohne Sicherheitsrisiko in Betrieb gehen?</w:t>
      </w:r>
    </w:p>
    <w:p w:rsidR="00147C1B" w:rsidRPr="00147C1B" w:rsidRDefault="00147C1B" w:rsidP="00147C1B">
      <w:r w:rsidRPr="00147C1B">
        <w:rPr>
          <w:rFonts w:eastAsia="Times New Roman" w:cs="Times New Roman"/>
          <w:sz w:val="24"/>
          <w:szCs w:val="24"/>
          <w:lang w:eastAsia="de-DE"/>
        </w:rPr>
        <w:br/>
        <w:t xml:space="preserve">Der </w:t>
      </w:r>
      <w:r w:rsidRPr="00147C1B">
        <w:rPr>
          <w:rFonts w:eastAsia="Times New Roman" w:cs="Times New Roman"/>
          <w:b/>
          <w:sz w:val="24"/>
          <w:szCs w:val="24"/>
          <w:lang w:eastAsia="de-DE"/>
        </w:rPr>
        <w:t>zweite Block</w:t>
      </w:r>
      <w:r w:rsidRPr="00147C1B">
        <w:rPr>
          <w:rFonts w:eastAsia="Times New Roman" w:cs="Times New Roman"/>
          <w:sz w:val="24"/>
          <w:szCs w:val="24"/>
          <w:lang w:eastAsia="de-DE"/>
        </w:rPr>
        <w:t xml:space="preserve"> ist im </w:t>
      </w:r>
      <w:proofErr w:type="spellStart"/>
      <w:r w:rsidRPr="00147C1B">
        <w:rPr>
          <w:rFonts w:eastAsia="Times New Roman" w:cs="Times New Roman"/>
          <w:sz w:val="24"/>
          <w:szCs w:val="24"/>
          <w:lang w:eastAsia="de-DE"/>
        </w:rPr>
        <w:t>Akw</w:t>
      </w:r>
      <w:proofErr w:type="spellEnd"/>
      <w:r w:rsidRPr="00147C1B">
        <w:rPr>
          <w:rFonts w:eastAsia="Times New Roman" w:cs="Times New Roman"/>
          <w:sz w:val="24"/>
          <w:szCs w:val="24"/>
          <w:lang w:eastAsia="de-DE"/>
        </w:rPr>
        <w:t xml:space="preserve"> Fessenheim </w:t>
      </w:r>
      <w:r w:rsidRPr="00147C1B">
        <w:rPr>
          <w:rFonts w:eastAsia="Times New Roman" w:cs="Times New Roman"/>
          <w:b/>
          <w:sz w:val="24"/>
          <w:szCs w:val="24"/>
          <w:lang w:eastAsia="de-DE"/>
        </w:rPr>
        <w:t>seit Juni 2016 außer Betrieb</w:t>
      </w:r>
      <w:r w:rsidRPr="00147C1B">
        <w:rPr>
          <w:rFonts w:eastAsia="Times New Roman" w:cs="Times New Roman"/>
          <w:sz w:val="24"/>
          <w:szCs w:val="24"/>
          <w:lang w:eastAsia="de-DE"/>
        </w:rPr>
        <w:t>, weil aufgrund von Unregelmäßigkeiten an einem Dampferzeuger Sicherheitsbedenken bestehen.</w:t>
      </w:r>
    </w:p>
    <w:sectPr w:rsidR="00147C1B" w:rsidRPr="00147C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1B"/>
    <w:rsid w:val="00147C1B"/>
    <w:rsid w:val="005511D5"/>
    <w:rsid w:val="00B5208F"/>
    <w:rsid w:val="00EA0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7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47C1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C1B"/>
    <w:rPr>
      <w:color w:val="0000FF" w:themeColor="hyperlink"/>
      <w:u w:val="single"/>
    </w:rPr>
  </w:style>
  <w:style w:type="paragraph" w:customStyle="1" w:styleId="bottom5">
    <w:name w:val="bottom5"/>
    <w:basedOn w:val="Standard"/>
    <w:rsid w:val="00147C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7C1B"/>
    <w:rPr>
      <w:b/>
      <w:bCs/>
    </w:rPr>
  </w:style>
  <w:style w:type="character" w:customStyle="1" w:styleId="berschrift1Zchn">
    <w:name w:val="Überschrift 1 Zchn"/>
    <w:basedOn w:val="Absatz-Standardschriftart"/>
    <w:link w:val="berschrift1"/>
    <w:uiPriority w:val="9"/>
    <w:rsid w:val="00147C1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47C1B"/>
    <w:rPr>
      <w:rFonts w:ascii="Times New Roman" w:eastAsia="Times New Roman" w:hAnsi="Times New Roman" w:cs="Times New Roman"/>
      <w:b/>
      <w:bCs/>
      <w:sz w:val="27"/>
      <w:szCs w:val="27"/>
      <w:lang w:eastAsia="de-DE"/>
    </w:rPr>
  </w:style>
  <w:style w:type="paragraph" w:customStyle="1" w:styleId="vorwort">
    <w:name w:val="vorwort"/>
    <w:basedOn w:val="Standard"/>
    <w:rsid w:val="00147C1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47C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47C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47C1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C1B"/>
    <w:rPr>
      <w:color w:val="0000FF" w:themeColor="hyperlink"/>
      <w:u w:val="single"/>
    </w:rPr>
  </w:style>
  <w:style w:type="paragraph" w:customStyle="1" w:styleId="bottom5">
    <w:name w:val="bottom5"/>
    <w:basedOn w:val="Standard"/>
    <w:rsid w:val="00147C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47C1B"/>
    <w:rPr>
      <w:b/>
      <w:bCs/>
    </w:rPr>
  </w:style>
  <w:style w:type="character" w:customStyle="1" w:styleId="berschrift1Zchn">
    <w:name w:val="Überschrift 1 Zchn"/>
    <w:basedOn w:val="Absatz-Standardschriftart"/>
    <w:link w:val="berschrift1"/>
    <w:uiPriority w:val="9"/>
    <w:rsid w:val="00147C1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47C1B"/>
    <w:rPr>
      <w:rFonts w:ascii="Times New Roman" w:eastAsia="Times New Roman" w:hAnsi="Times New Roman" w:cs="Times New Roman"/>
      <w:b/>
      <w:bCs/>
      <w:sz w:val="27"/>
      <w:szCs w:val="27"/>
      <w:lang w:eastAsia="de-DE"/>
    </w:rPr>
  </w:style>
  <w:style w:type="paragraph" w:customStyle="1" w:styleId="vorwort">
    <w:name w:val="vorwort"/>
    <w:basedOn w:val="Standard"/>
    <w:rsid w:val="00147C1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47C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657837">
      <w:bodyDiv w:val="1"/>
      <w:marLeft w:val="0"/>
      <w:marRight w:val="0"/>
      <w:marTop w:val="0"/>
      <w:marBottom w:val="0"/>
      <w:divBdr>
        <w:top w:val="none" w:sz="0" w:space="0" w:color="auto"/>
        <w:left w:val="none" w:sz="0" w:space="0" w:color="auto"/>
        <w:bottom w:val="none" w:sz="0" w:space="0" w:color="auto"/>
        <w:right w:val="none" w:sz="0" w:space="0" w:color="auto"/>
      </w:divBdr>
    </w:div>
    <w:div w:id="1511334893">
      <w:bodyDiv w:val="1"/>
      <w:marLeft w:val="0"/>
      <w:marRight w:val="0"/>
      <w:marTop w:val="0"/>
      <w:marBottom w:val="0"/>
      <w:divBdr>
        <w:top w:val="none" w:sz="0" w:space="0" w:color="auto"/>
        <w:left w:val="none" w:sz="0" w:space="0" w:color="auto"/>
        <w:bottom w:val="none" w:sz="0" w:space="0" w:color="auto"/>
        <w:right w:val="none" w:sz="0" w:space="0" w:color="auto"/>
      </w:divBdr>
    </w:div>
    <w:div w:id="1894583569">
      <w:bodyDiv w:val="1"/>
      <w:marLeft w:val="0"/>
      <w:marRight w:val="0"/>
      <w:marTop w:val="0"/>
      <w:marBottom w:val="0"/>
      <w:divBdr>
        <w:top w:val="none" w:sz="0" w:space="0" w:color="auto"/>
        <w:left w:val="none" w:sz="0" w:space="0" w:color="auto"/>
        <w:bottom w:val="none" w:sz="0" w:space="0" w:color="auto"/>
        <w:right w:val="none" w:sz="0" w:space="0" w:color="auto"/>
      </w:divBdr>
      <w:divsChild>
        <w:div w:id="653948472">
          <w:marLeft w:val="0"/>
          <w:marRight w:val="0"/>
          <w:marTop w:val="0"/>
          <w:marBottom w:val="0"/>
          <w:divBdr>
            <w:top w:val="none" w:sz="0" w:space="0" w:color="auto"/>
            <w:left w:val="none" w:sz="0" w:space="0" w:color="auto"/>
            <w:bottom w:val="none" w:sz="0" w:space="0" w:color="auto"/>
            <w:right w:val="none" w:sz="0" w:space="0" w:color="auto"/>
          </w:divBdr>
        </w:div>
        <w:div w:id="184713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dische-zeitung.de/fessenheim-spielt-wichtige-rolle-in-franzoesischem-wahlkampf--prin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2017-04-05T11:13:00Z</dcterms:created>
  <dcterms:modified xsi:type="dcterms:W3CDTF">2017-04-05T11:25:00Z</dcterms:modified>
</cp:coreProperties>
</file>